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9D" w:rsidRDefault="0071699D" w:rsidP="00D35F2D">
      <w:pPr>
        <w:ind w:left="-851" w:right="-1440"/>
      </w:pPr>
    </w:p>
    <w:p w:rsidR="0071699D" w:rsidRDefault="0071699D" w:rsidP="00CE0D65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7"/>
        <w:gridCol w:w="5384"/>
        <w:gridCol w:w="1734"/>
        <w:gridCol w:w="1231"/>
      </w:tblGrid>
      <w:tr w:rsidR="00D35F2D" w:rsidRPr="00D35F2D" w:rsidTr="00D35F2D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71699D" w:rsidP="00D35F2D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lang w:eastAsia="en-IN"/>
              </w:rPr>
            </w:pPr>
            <w:r>
              <w:br w:type="page"/>
            </w:r>
            <w:bookmarkStart w:id="0" w:name="_GoBack"/>
            <w:bookmarkEnd w:id="0"/>
            <w:r w:rsidR="00D35F2D" w:rsidRPr="00D35F2D">
              <w:rPr>
                <w:rFonts w:ascii="Algerian" w:eastAsia="Times New Roman" w:hAnsi="Algerian" w:cs="Calibri"/>
                <w:color w:val="000000"/>
                <w:lang w:eastAsia="en-IN"/>
              </w:rPr>
              <w:t>S.No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lang w:eastAsia="en-IN"/>
              </w:rPr>
            </w:pPr>
            <w:r w:rsidRPr="00D35F2D">
              <w:rPr>
                <w:rFonts w:ascii="Algerian" w:eastAsia="Times New Roman" w:hAnsi="Algerian" w:cs="Calibri"/>
                <w:color w:val="000000"/>
                <w:lang w:eastAsia="en-IN"/>
              </w:rPr>
              <w:t xml:space="preserve">Specifications for </w:t>
            </w:r>
            <w:proofErr w:type="spellStart"/>
            <w:r w:rsidRPr="00D35F2D">
              <w:rPr>
                <w:rFonts w:ascii="Algerian" w:eastAsia="Times New Roman" w:hAnsi="Algerian" w:cs="Calibri"/>
                <w:color w:val="000000"/>
                <w:lang w:eastAsia="en-IN"/>
              </w:rPr>
              <w:t>Sonicator</w:t>
            </w:r>
            <w:proofErr w:type="spellEnd"/>
            <w:r w:rsidRPr="00D35F2D">
              <w:rPr>
                <w:rFonts w:ascii="Algerian" w:eastAsia="Times New Roman" w:hAnsi="Algerian" w:cs="Calibri"/>
                <w:color w:val="000000"/>
                <w:lang w:eastAsia="en-IN"/>
              </w:rPr>
              <w:t xml:space="preserve"> device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lang w:eastAsia="en-IN"/>
              </w:rPr>
            </w:pPr>
            <w:proofErr w:type="spellStart"/>
            <w:r w:rsidRPr="00D35F2D">
              <w:rPr>
                <w:rFonts w:ascii="Algerian" w:eastAsia="Times New Roman" w:hAnsi="Algerian" w:cs="Calibri"/>
                <w:color w:val="000000"/>
                <w:lang w:eastAsia="en-IN"/>
              </w:rPr>
              <w:t>Creteria</w:t>
            </w:r>
            <w:proofErr w:type="spellEnd"/>
            <w:r w:rsidRPr="00D35F2D">
              <w:rPr>
                <w:rFonts w:ascii="Algerian" w:eastAsia="Times New Roman" w:hAnsi="Algerian" w:cs="Calibri"/>
                <w:color w:val="000000"/>
                <w:lang w:eastAsia="en-IN"/>
              </w:rPr>
              <w:t xml:space="preserve"> Matching (Yes/No)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lang w:eastAsia="en-IN"/>
              </w:rPr>
            </w:pPr>
            <w:r w:rsidRPr="00D35F2D">
              <w:rPr>
                <w:rFonts w:ascii="Algerian" w:eastAsia="Times New Roman" w:hAnsi="Algerian" w:cs="Calibri"/>
                <w:color w:val="000000"/>
                <w:lang w:eastAsia="en-IN"/>
              </w:rPr>
              <w:t>Remarks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 </w:t>
            </w:r>
            <w:r w:rsidRPr="00D35F2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The system </w:t>
            </w:r>
            <w:proofErr w:type="spellStart"/>
            <w:r w:rsidRPr="00D35F2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system</w:t>
            </w:r>
            <w:proofErr w:type="spellEnd"/>
            <w:r w:rsidRPr="00D35F2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should use ultrasound to create focused mechanical stress to lyse cells or shear DNA or chromatin subsequent to purification, </w:t>
            </w:r>
            <w:proofErr w:type="spellStart"/>
            <w:r w:rsidRPr="00D35F2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ChIP</w:t>
            </w:r>
            <w:proofErr w:type="spellEnd"/>
            <w:r w:rsidRPr="00D35F2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and other analysis.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 </w:t>
            </w:r>
            <w:r w:rsidRPr="00D35F2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System should have the digital settings and control of disruption time (10 seconds – 99 minutes)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Should be compatible with Indian power supply; 220–240 V, 50/60Hz.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The instrument should be equipped with soundproof box, water cooler, single cycle valve and 1.5 ml tube holder.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n-IN"/>
              </w:rPr>
              <w:t xml:space="preserve"> </w:t>
            </w:r>
            <w:r w:rsidRPr="00D35F2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System should support minimum 6 number </w:t>
            </w:r>
            <w:r w:rsidRPr="00D35F2D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of samples to be processed simultaneously in 1.5 ml tubes. Options for more number is better.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n-IN"/>
              </w:rPr>
              <w:t xml:space="preserve"> </w:t>
            </w:r>
            <w:r w:rsidRPr="00D35F2D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User/Technical/Maintenance manuals, Certificate of calibration and inspection from factory to be supplied with system.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The system should be supplied with all the accessories required for its optimal functioning.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Unpacking  and shifting of the instrument including manpower during installation must be in the vendor scope.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Min.3  Customer satisfactory / performance certificate for specific quoted model from the end user should be included in the quote.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Warranty 5 years including all spares , PM kit and calibrations of instrument on regular basis as and when required.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*AMC Charges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AMC Charges for Sixth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AMC Charges for Seventh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AMC Charges for Eight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AMC Charges for Ninth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AMC Charges for Tenth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*CMC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CMC Charges for Sixth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CMC Charges for Seventh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CMC Charges for Eight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CMC Charges for Ninth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CMC Charges for Tenth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35F2D" w:rsidRPr="00D35F2D" w:rsidTr="00D35F2D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Applications: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 xml:space="preserve"> DNA Shearing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Chromatin Shearing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 xml:space="preserve"> RNA Shearing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proofErr w:type="spellStart"/>
            <w:r w:rsidRPr="00D35F2D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ChIP</w:t>
            </w:r>
            <w:proofErr w:type="spellEnd"/>
            <w:r w:rsidRPr="00D35F2D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-qPCR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D35F2D" w:rsidRDefault="00D35F2D" w:rsidP="00D35F2D">
      <w:pPr>
        <w:ind w:left="-851" w:right="-1440"/>
      </w:pPr>
    </w:p>
    <w:p w:rsidR="00D35F2D" w:rsidRDefault="00D35F2D" w:rsidP="00D35F2D">
      <w:pPr>
        <w:ind w:left="-851" w:right="-1440"/>
      </w:pPr>
    </w:p>
    <w:p w:rsidR="00865FCB" w:rsidRDefault="00865FCB" w:rsidP="00D35F2D">
      <w:pPr>
        <w:ind w:left="-851" w:right="-1440"/>
      </w:pPr>
    </w:p>
    <w:p w:rsidR="00865FCB" w:rsidRDefault="00865FCB">
      <w:r>
        <w:br w:type="page"/>
      </w:r>
    </w:p>
    <w:p w:rsidR="00865FCB" w:rsidRDefault="00865FCB" w:rsidP="00865FCB">
      <w:pPr>
        <w:pStyle w:val="PlainText"/>
        <w:rPr>
          <w:color w:val="0000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lastRenderedPageBreak/>
        <w:t xml:space="preserve">Dear Sir / Madam,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Sub: Request for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Style w:val="zmsearchresult"/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“Advance </w:t>
      </w:r>
      <w:proofErr w:type="spellStart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>Sonicator</w:t>
      </w:r>
      <w:proofErr w:type="spellEnd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 device ", Due date : 13.9.2021</w:t>
      </w:r>
    </w:p>
    <w:p w:rsidR="00865FCB" w:rsidRDefault="00865FCB" w:rsidP="00865FCB">
      <w:pPr>
        <w:rPr>
          <w:color w:val="000000"/>
          <w:lang w:val="en-US"/>
        </w:rPr>
      </w:pPr>
      <w:r>
        <w:rPr>
          <w:color w:val="1F497D"/>
          <w:sz w:val="28"/>
          <w:szCs w:val="28"/>
          <w:shd w:val="clear" w:color="auto" w:fill="FFFF00"/>
          <w:lang w:val="en-US"/>
        </w:rPr>
        <w:t> </w:t>
      </w:r>
    </w:p>
    <w:p w:rsidR="00865FCB" w:rsidRDefault="00865FCB" w:rsidP="00865FCB">
      <w:pPr>
        <w:rPr>
          <w:color w:val="000000"/>
          <w:lang w:val="en-US"/>
        </w:rPr>
      </w:pPr>
      <w:proofErr w:type="gramStart"/>
      <w:r>
        <w:rPr>
          <w:color w:val="1F497D"/>
          <w:sz w:val="28"/>
          <w:szCs w:val="28"/>
          <w:shd w:val="clear" w:color="auto" w:fill="FFFF00"/>
          <w:lang w:val="en-US"/>
        </w:rPr>
        <w:t>Note:-</w:t>
      </w:r>
      <w:proofErr w:type="gramEnd"/>
      <w:r>
        <w:rPr>
          <w:color w:val="1F497D"/>
          <w:sz w:val="28"/>
          <w:szCs w:val="28"/>
          <w:shd w:val="clear" w:color="auto" w:fill="FFFF00"/>
          <w:lang w:val="en-US"/>
        </w:rPr>
        <w:t xml:space="preserve"> You can submit you sealed bid, by hand, by courier or by email with encrypted document </w:t>
      </w:r>
    </w:p>
    <w:p w:rsidR="00865FCB" w:rsidRDefault="00865FCB" w:rsidP="00865FCB">
      <w:pPr>
        <w:rPr>
          <w:color w:val="000000"/>
          <w:lang w:val="en-US"/>
        </w:rPr>
      </w:pPr>
      <w:r>
        <w:rPr>
          <w:color w:val="1F497D"/>
          <w:sz w:val="28"/>
          <w:szCs w:val="28"/>
          <w:shd w:val="clear" w:color="auto" w:fill="FFFF00"/>
          <w:lang w:val="en-US"/>
        </w:rPr>
        <w:t>Password will be required at the time of opening of bid.</w:t>
      </w:r>
    </w:p>
    <w:p w:rsidR="00865FCB" w:rsidRDefault="00865FCB" w:rsidP="00865FCB">
      <w:pPr>
        <w:pStyle w:val="PlainText"/>
        <w:rPr>
          <w:color w:val="0000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1. This is in reference to the procurement of </w:t>
      </w:r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“Advance </w:t>
      </w:r>
      <w:proofErr w:type="spellStart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>Sonicator</w:t>
      </w:r>
      <w:proofErr w:type="spellEnd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 device ", Due </w:t>
      </w:r>
      <w:proofErr w:type="gramStart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>date :</w:t>
      </w:r>
      <w:proofErr w:type="gramEnd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 13.9.2021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find attached description of the item with the required specification and quantities. We would like to invite you to submit your best price you can offer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this item. </w:t>
      </w:r>
    </w:p>
    <w:p w:rsidR="00865FCB" w:rsidRDefault="00865FCB" w:rsidP="00865FCB">
      <w:pPr>
        <w:rPr>
          <w:color w:val="000000"/>
          <w:lang w:val="en-US"/>
        </w:rPr>
      </w:pPr>
      <w:r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865FCB" w:rsidRDefault="00865FCB" w:rsidP="00865FCB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  </w:t>
      </w:r>
    </w:p>
    <w:p w:rsidR="00865FCB" w:rsidRDefault="00865FCB" w:rsidP="00865FCB">
      <w:pPr>
        <w:rPr>
          <w:color w:val="1F497D"/>
          <w:lang w:val="en-US"/>
        </w:rPr>
      </w:pPr>
    </w:p>
    <w:p w:rsidR="00865FCB" w:rsidRDefault="00865FCB" w:rsidP="00865FCB">
      <w:pPr>
        <w:rPr>
          <w:color w:val="1F497D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 xml:space="preserve">2.. Price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Contract/PO will be issued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the complete assignment.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rates quoted by the Agency / Supplier shall be fixed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the duration of the Contract and shall not be subject to adjustment on any account.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3. Submission of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 xml:space="preserve">You are requested to submit the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00"/>
          <w:lang w:val="en-US"/>
        </w:rPr>
        <w:t>Technical Specification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 xml:space="preserve"> and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00"/>
          <w:lang w:val="en-US"/>
        </w:rPr>
        <w:t>Financial proposal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 xml:space="preserve"> Separately in </w:t>
      </w:r>
      <w:r>
        <w:rPr>
          <w:rStyle w:val="zmsearchresult"/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>sealed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 xml:space="preserve"> envelopes considering all aspects related to this assignment.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Strict compliance with the requirements of the invitation and any supplementary instructions which may accompany the invitation is required to be adhered to.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You are requested to submit your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latest by </w:t>
      </w:r>
      <w:r>
        <w:rPr>
          <w:rFonts w:ascii="Arial" w:hAnsi="Arial" w:cs="Arial"/>
          <w:b/>
          <w:bCs/>
          <w:color w:val="1F497D"/>
          <w:sz w:val="24"/>
          <w:szCs w:val="24"/>
          <w:u w:val="single"/>
          <w:lang w:val="en-US"/>
        </w:rPr>
        <w:t>13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FF"/>
          <w:lang w:val="en-US"/>
        </w:rPr>
        <w:t>-</w:t>
      </w:r>
      <w:r>
        <w:rPr>
          <w:rFonts w:ascii="Arial" w:hAnsi="Arial" w:cs="Arial"/>
          <w:b/>
          <w:bCs/>
          <w:color w:val="1F497D"/>
          <w:sz w:val="24"/>
          <w:szCs w:val="24"/>
          <w:u w:val="single"/>
          <w:shd w:val="clear" w:color="auto" w:fill="FFFFFF"/>
          <w:lang w:val="en-US"/>
        </w:rPr>
        <w:t>09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FF"/>
          <w:lang w:val="en-US"/>
        </w:rPr>
        <w:t>-20</w:t>
      </w:r>
      <w:r>
        <w:rPr>
          <w:rFonts w:ascii="Arial" w:hAnsi="Arial" w:cs="Arial"/>
          <w:b/>
          <w:bCs/>
          <w:color w:val="1F497D"/>
          <w:sz w:val="24"/>
          <w:szCs w:val="24"/>
          <w:u w:val="single"/>
          <w:shd w:val="clear" w:color="auto" w:fill="FFFFFF"/>
          <w:lang w:val="en-US"/>
        </w:rPr>
        <w:t>21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FF"/>
          <w:lang w:val="en-US"/>
        </w:rPr>
        <w:t xml:space="preserve"> by </w:t>
      </w:r>
      <w:r>
        <w:rPr>
          <w:rFonts w:ascii="Arial" w:hAnsi="Arial" w:cs="Arial"/>
          <w:b/>
          <w:bCs/>
          <w:color w:val="1F497D"/>
          <w:sz w:val="24"/>
          <w:szCs w:val="24"/>
          <w:u w:val="single"/>
          <w:shd w:val="clear" w:color="auto" w:fill="FFFFFF"/>
          <w:lang w:val="en-US"/>
        </w:rPr>
        <w:t>5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FF"/>
          <w:lang w:val="en-US"/>
        </w:rPr>
        <w:t>.00 PM</w:t>
      </w:r>
      <w:r>
        <w:rPr>
          <w:rFonts w:ascii="Arial" w:hAnsi="Arial" w:cs="Arial"/>
          <w:color w:val="00206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>* Proposal (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) received after the prescribed deadline will not be considered.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Agency / Consultant / Supplier should send quotation in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envelopes address to below given address.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outer envelope must indicate the name and address of the Agency / Consultant / Supplier and it should be written clearly for </w:t>
      </w:r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“Advance </w:t>
      </w:r>
      <w:proofErr w:type="spellStart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>Sonicator</w:t>
      </w:r>
      <w:proofErr w:type="spellEnd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 device ", Due </w:t>
      </w:r>
      <w:proofErr w:type="gramStart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>date :</w:t>
      </w:r>
      <w:proofErr w:type="gramEnd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 13.9.2021</w:t>
      </w:r>
    </w:p>
    <w:p w:rsidR="00865FCB" w:rsidRDefault="00865FCB" w:rsidP="00865FCB">
      <w:pPr>
        <w:rPr>
          <w:color w:val="0000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 xml:space="preserve">* International Centre for Genetic Engineering and Bio Technology Shall not be held responsible for delivery of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to the wrong address and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any postal delay or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loss in transit.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Those who do not want to submit their offer against this enquiry must send their regret letter using email.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A technical compliance sheet should be enclosed in the technical proposal, giving </w:t>
      </w:r>
      <w:r>
        <w:rPr>
          <w:rFonts w:ascii="Arial" w:hAnsi="Arial" w:cs="Arial"/>
          <w:color w:val="002060"/>
          <w:sz w:val="24"/>
          <w:szCs w:val="24"/>
          <w:lang w:val="en-US"/>
        </w:rPr>
        <w:lastRenderedPageBreak/>
        <w:t xml:space="preserve">details requested, specification offered against that with </w:t>
      </w:r>
      <w:proofErr w:type="gramStart"/>
      <w:r>
        <w:rPr>
          <w:rFonts w:ascii="Arial" w:hAnsi="Arial" w:cs="Arial"/>
          <w:color w:val="002060"/>
          <w:sz w:val="24"/>
          <w:szCs w:val="24"/>
          <w:lang w:val="en-US"/>
        </w:rPr>
        <w:t>remarks..</w:t>
      </w:r>
      <w:proofErr w:type="gram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offer must have all accessories which are required to make the system complete.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You can submit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in Foreign Currency/INR. It must include: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1. Net Price after discount </w:t>
      </w:r>
    </w:p>
    <w:p w:rsidR="00865FCB" w:rsidRDefault="00865FCB" w:rsidP="00865FCB">
      <w:pPr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>2.. Brand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3. Grand Total.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4. Delivery Time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5. Validity Of the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6 Incoterms shall be FOR, ICGEB  or CIP, The Custom clearance shall be managed by ICGEB.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shd w:val="clear" w:color="auto" w:fill="FFFF00"/>
          <w:lang w:val="en-US"/>
        </w:rPr>
        <w:t>* List of users in India must be given along with main technical offer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4. Completion of the Assignment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The supplier needs to complete the delivery and submit the final report within the timelines. Any deviation in the timelines without prior concern of ICGEB is not accepted.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5. Validity of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shall remain valid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 period of minimum 90 days after the deadline date specified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submission.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6. Award of Purchase Order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supplier will be selected based on the evaluation committee of “International Centre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Genetic Engineering and Bio Technology”..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Notwithstanding the above, the International Centre for Genetic Engineering and Bio Technology reserves the right to accept or reject any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and to cancel the procurement process and reject all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s at any time prior to the award of Contract.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supplier whose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is accepted will be notified of the award of Contract by the International Centre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Genetic Engineering and Bio Technology prior to expiration of the validity period. The terms of the accepted offer shall be incorporated in the </w:t>
      </w:r>
      <w:proofErr w:type="gramStart"/>
      <w:r>
        <w:rPr>
          <w:rFonts w:ascii="Arial" w:hAnsi="Arial" w:cs="Arial"/>
          <w:color w:val="002060"/>
          <w:sz w:val="24"/>
          <w:szCs w:val="24"/>
          <w:lang w:val="en-US"/>
        </w:rPr>
        <w:t>Contract..</w:t>
      </w:r>
      <w:proofErr w:type="gram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7. Payment Terms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>Our Payment terms are 100% after delivery and satisfactory installation within 30 days. ICGEB is exempt from custom duty. NO ADVANCE PAYMENT TERMS CONSIDERED.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8. Warranty/Guarantee Period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1F497D"/>
          <w:sz w:val="24"/>
          <w:szCs w:val="24"/>
          <w:shd w:val="clear" w:color="auto" w:fill="FFFF00"/>
          <w:lang w:val="en-US"/>
        </w:rPr>
        <w:t>FIVE</w:t>
      </w:r>
      <w:r>
        <w:rPr>
          <w:rFonts w:ascii="Arial" w:hAnsi="Arial" w:cs="Arial"/>
          <w:color w:val="002060"/>
          <w:sz w:val="24"/>
          <w:szCs w:val="24"/>
          <w:shd w:val="clear" w:color="auto" w:fill="FFFF00"/>
          <w:lang w:val="en-US"/>
        </w:rPr>
        <w:t xml:space="preserve"> YEARS WARRANTY shall be applicable to the supplier items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(as applicable)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If any of the items found defective in the supplied lot during the contract period the vendor will replace the same with the corrected one free of cost.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lastRenderedPageBreak/>
        <w:t xml:space="preserve">We look forward to receive your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complete along with technical proposal in envelopes complete in all respects within prescribed deadline and post it to below address and you are requested to inscribe </w:t>
      </w:r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“Advance </w:t>
      </w:r>
      <w:proofErr w:type="spellStart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>Sonicator</w:t>
      </w:r>
      <w:proofErr w:type="spellEnd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 device ", Due </w:t>
      </w:r>
      <w:proofErr w:type="gramStart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>date :</w:t>
      </w:r>
      <w:proofErr w:type="gramEnd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 13.9.2021</w:t>
      </w:r>
    </w:p>
    <w:p w:rsidR="00865FCB" w:rsidRDefault="00865FCB" w:rsidP="00865FCB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Address for sending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: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Procurement Manager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International Centre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Genetic Engineering and Bio Technology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ICGEB Campus, </w:t>
      </w:r>
      <w:proofErr w:type="spellStart"/>
      <w:r>
        <w:rPr>
          <w:rFonts w:ascii="Arial" w:hAnsi="Arial" w:cs="Arial"/>
          <w:color w:val="002060"/>
          <w:sz w:val="24"/>
          <w:szCs w:val="24"/>
          <w:lang w:val="en-US"/>
        </w:rPr>
        <w:t>Aruna</w:t>
      </w:r>
      <w:proofErr w:type="spell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  <w:lang w:val="en-US"/>
        </w:rPr>
        <w:t>Asaf</w:t>
      </w:r>
      <w:proofErr w:type="spell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Ali Marg,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New Delhi – 110067, India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Phone: 91-11-26741358 / 26741361 / 26742360 (Extn.-318)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Fax: 91-11-26741166 / 26742316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You can contact Mr. </w:t>
      </w:r>
      <w:r>
        <w:rPr>
          <w:rFonts w:ascii="Arial" w:hAnsi="Arial" w:cs="Arial"/>
          <w:color w:val="1F497D"/>
          <w:sz w:val="24"/>
          <w:szCs w:val="24"/>
          <w:lang w:val="en-US"/>
        </w:rPr>
        <w:t xml:space="preserve">Varun Gugnani </w:t>
      </w:r>
      <w:r>
        <w:rPr>
          <w:rFonts w:ascii="Arial" w:hAnsi="Arial" w:cs="Arial"/>
          <w:color w:val="002060"/>
          <w:sz w:val="24"/>
          <w:szCs w:val="24"/>
          <w:lang w:val="en-US"/>
        </w:rPr>
        <w:t>on Mobile Number</w:t>
      </w:r>
      <w:hyperlink r:id="rId5" w:tgtFrame="_blank" w:history="1">
        <w:r>
          <w:rPr>
            <w:rStyle w:val="Hyperlink"/>
            <w:rFonts w:ascii="Arial" w:hAnsi="Arial" w:cs="Arial"/>
            <w:color w:val="002060"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Arial" w:hAnsi="Arial" w:cs="Arial"/>
            <w:color w:val="1F497D"/>
            <w:sz w:val="24"/>
            <w:szCs w:val="24"/>
            <w:lang w:val="en-US"/>
          </w:rPr>
          <w:t>9810893435</w:t>
        </w:r>
      </w:hyperlink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any query.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Yours faithfully,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Regards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br/>
        <w:t>Ruhi Kumaria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</w:p>
    <w:p w:rsidR="00865FCB" w:rsidRDefault="00865FCB" w:rsidP="00865FCB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EQUIPMENT &amp; SAFETY </w:t>
      </w:r>
    </w:p>
    <w:p w:rsidR="00865FCB" w:rsidRDefault="00865FCB" w:rsidP="00865FCB">
      <w:pPr>
        <w:spacing w:after="24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 xml:space="preserve">_________________________________________________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International Centre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Genetic Engineering and Biotechnology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proofErr w:type="spellStart"/>
      <w:r>
        <w:rPr>
          <w:rFonts w:ascii="Arial" w:hAnsi="Arial" w:cs="Arial"/>
          <w:color w:val="002060"/>
          <w:sz w:val="24"/>
          <w:szCs w:val="24"/>
          <w:lang w:val="en-US"/>
        </w:rPr>
        <w:t>Aruna</w:t>
      </w:r>
      <w:proofErr w:type="spell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  <w:lang w:val="en-US"/>
        </w:rPr>
        <w:t>Asaf</w:t>
      </w:r>
      <w:proofErr w:type="spell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Ali Marg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New Delhi - 110 067 </w:t>
      </w:r>
    </w:p>
    <w:p w:rsidR="00865FCB" w:rsidRDefault="00865FCB" w:rsidP="00865FCB">
      <w:pPr>
        <w:rPr>
          <w:rFonts w:ascii="Calibri" w:hAnsi="Calibri" w:cs="Calibri"/>
        </w:rPr>
      </w:pPr>
    </w:p>
    <w:p w:rsidR="00D35F2D" w:rsidRDefault="00D35F2D" w:rsidP="00D35F2D">
      <w:pPr>
        <w:ind w:left="-851" w:right="-1440"/>
      </w:pPr>
    </w:p>
    <w:p w:rsidR="00D35F2D" w:rsidRDefault="00D35F2D" w:rsidP="00D35F2D">
      <w:pPr>
        <w:ind w:left="-851" w:right="-1440"/>
      </w:pPr>
    </w:p>
    <w:p w:rsidR="00D35F2D" w:rsidRDefault="00D35F2D" w:rsidP="00D35F2D">
      <w:pPr>
        <w:ind w:left="-851" w:right="-1440"/>
      </w:pPr>
    </w:p>
    <w:p w:rsidR="00D35F2D" w:rsidRDefault="00D35F2D" w:rsidP="00D35F2D">
      <w:pPr>
        <w:ind w:left="-851" w:right="-1440"/>
      </w:pPr>
    </w:p>
    <w:p w:rsidR="00D35F2D" w:rsidRDefault="00D35F2D" w:rsidP="00D35F2D">
      <w:pPr>
        <w:ind w:left="-851" w:right="-1440"/>
      </w:pPr>
    </w:p>
    <w:p w:rsidR="00D35F2D" w:rsidRDefault="00D35F2D" w:rsidP="00D35F2D">
      <w:pPr>
        <w:ind w:left="-851" w:right="-1440"/>
      </w:pPr>
    </w:p>
    <w:p w:rsidR="00D35F2D" w:rsidRDefault="00D35F2D" w:rsidP="00D35F2D">
      <w:pPr>
        <w:ind w:left="-851" w:right="-1440"/>
      </w:pPr>
    </w:p>
    <w:p w:rsidR="00D35F2D" w:rsidRDefault="00D35F2D" w:rsidP="00D35F2D">
      <w:pPr>
        <w:ind w:left="-851" w:right="-1440"/>
      </w:pPr>
    </w:p>
    <w:p w:rsidR="00D35F2D" w:rsidRDefault="00D35F2D" w:rsidP="00D35F2D">
      <w:pPr>
        <w:ind w:left="-851" w:right="-1440"/>
      </w:pPr>
    </w:p>
    <w:p w:rsidR="00D35F2D" w:rsidRDefault="00D35F2D" w:rsidP="00D35F2D">
      <w:pPr>
        <w:ind w:left="-851" w:right="-1440"/>
      </w:pPr>
    </w:p>
    <w:sectPr w:rsidR="00D35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2D"/>
    <w:rsid w:val="00582C44"/>
    <w:rsid w:val="006C4AE6"/>
    <w:rsid w:val="0071699D"/>
    <w:rsid w:val="00865FCB"/>
    <w:rsid w:val="00BD306B"/>
    <w:rsid w:val="00CE0D65"/>
    <w:rsid w:val="00D35F2D"/>
    <w:rsid w:val="00F1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E9CB6-546B-4A12-BCAF-BA5DA4B5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99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699D"/>
    <w:pPr>
      <w:spacing w:after="0" w:line="240" w:lineRule="auto"/>
    </w:pPr>
    <w:rPr>
      <w:rFonts w:ascii="Calibri" w:hAnsi="Calibri" w:cs="Calibri"/>
      <w:lang w:eastAsia="en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699D"/>
    <w:rPr>
      <w:rFonts w:ascii="Calibri" w:hAnsi="Calibri" w:cs="Calibri"/>
      <w:lang w:eastAsia="en-IN"/>
    </w:rPr>
  </w:style>
  <w:style w:type="character" w:customStyle="1" w:styleId="zmsearchresult">
    <w:name w:val="zmsearchresult"/>
    <w:basedOn w:val="DefaultParagraphFont"/>
    <w:rsid w:val="0071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allto:98108934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21C87-8458-4D4D-9F01-49ACB5F5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</dc:creator>
  <cp:keywords/>
  <dc:description/>
  <cp:lastModifiedBy>Prashant</cp:lastModifiedBy>
  <cp:revision>3</cp:revision>
  <dcterms:created xsi:type="dcterms:W3CDTF">2021-09-07T10:37:00Z</dcterms:created>
  <dcterms:modified xsi:type="dcterms:W3CDTF">2021-09-07T10:59:00Z</dcterms:modified>
</cp:coreProperties>
</file>