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5F89" w14:textId="37E246D9" w:rsidR="00F41CA0" w:rsidRDefault="00F41CA0" w:rsidP="00BC4EBB">
      <w:pPr>
        <w:autoSpaceDE w:val="0"/>
        <w:autoSpaceDN w:val="0"/>
        <w:adjustRightInd w:val="0"/>
        <w:spacing w:after="0" w:line="240" w:lineRule="auto"/>
        <w:rPr>
          <w:rFonts w:ascii="Times New Roman" w:hAnsi="Times New Roman"/>
          <w:bCs/>
          <w:color w:val="000000"/>
          <w:sz w:val="24"/>
          <w:szCs w:val="24"/>
          <w:lang w:val="en-US" w:eastAsia="en-US"/>
        </w:rPr>
      </w:pPr>
    </w:p>
    <w:p w14:paraId="7EC4C4A6" w14:textId="7A839E98" w:rsidR="004C2CCC" w:rsidRDefault="004C2CCC" w:rsidP="00BC4EBB">
      <w:pPr>
        <w:autoSpaceDE w:val="0"/>
        <w:autoSpaceDN w:val="0"/>
        <w:adjustRightInd w:val="0"/>
        <w:spacing w:after="0" w:line="240" w:lineRule="auto"/>
        <w:rPr>
          <w:rFonts w:ascii="Times New Roman" w:hAnsi="Times New Roman"/>
          <w:bCs/>
          <w:color w:val="000000"/>
          <w:sz w:val="24"/>
          <w:szCs w:val="24"/>
          <w:lang w:val="en-US" w:eastAsia="en-US"/>
        </w:rPr>
      </w:pPr>
    </w:p>
    <w:p w14:paraId="266826D4" w14:textId="77777777" w:rsidR="004C2CCC" w:rsidRPr="00B36606" w:rsidRDefault="004C2CCC" w:rsidP="00BC4EBB">
      <w:pPr>
        <w:autoSpaceDE w:val="0"/>
        <w:autoSpaceDN w:val="0"/>
        <w:adjustRightInd w:val="0"/>
        <w:spacing w:after="0" w:line="240" w:lineRule="auto"/>
        <w:rPr>
          <w:rFonts w:ascii="Times New Roman" w:hAnsi="Times New Roman"/>
          <w:bCs/>
          <w:color w:val="000000"/>
          <w:sz w:val="24"/>
          <w:szCs w:val="24"/>
          <w:lang w:val="en-US" w:eastAsia="en-US"/>
        </w:rPr>
      </w:pPr>
    </w:p>
    <w:p w14:paraId="2FBDF3E5" w14:textId="77777777" w:rsidR="00F41CA0" w:rsidRPr="00B36606" w:rsidRDefault="00F41CA0" w:rsidP="00F41CA0">
      <w:pPr>
        <w:autoSpaceDE w:val="0"/>
        <w:autoSpaceDN w:val="0"/>
        <w:adjustRightInd w:val="0"/>
        <w:spacing w:after="0" w:line="240" w:lineRule="auto"/>
        <w:jc w:val="center"/>
        <w:rPr>
          <w:rFonts w:ascii="Times New Roman" w:hAnsi="Times New Roman"/>
          <w:bCs/>
          <w:sz w:val="24"/>
          <w:szCs w:val="24"/>
          <w:lang w:val="en-US" w:eastAsia="en-US"/>
        </w:rPr>
      </w:pPr>
    </w:p>
    <w:p w14:paraId="25426C0A"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B36606">
        <w:rPr>
          <w:rFonts w:ascii="Times New Roman" w:hAnsi="Times New Roman"/>
          <w:sz w:val="24"/>
          <w:szCs w:val="24"/>
        </w:rPr>
        <w:t>TENDER DOCUMENT</w:t>
      </w:r>
      <w:r w:rsidR="005178C7">
        <w:rPr>
          <w:rFonts w:ascii="Times New Roman" w:hAnsi="Times New Roman"/>
          <w:sz w:val="24"/>
          <w:szCs w:val="24"/>
        </w:rPr>
        <w:t>S</w:t>
      </w:r>
    </w:p>
    <w:p w14:paraId="003778EE" w14:textId="7B3673AA" w:rsidR="00F41CA0" w:rsidRPr="00B36606" w:rsidRDefault="00B467A2" w:rsidP="00F41CA0">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NIT- 06</w:t>
      </w:r>
      <w:r w:rsidR="00D70143">
        <w:rPr>
          <w:rFonts w:ascii="Times New Roman" w:hAnsi="Times New Roman"/>
          <w:b/>
          <w:sz w:val="24"/>
          <w:szCs w:val="24"/>
        </w:rPr>
        <w:t>/2023</w:t>
      </w:r>
    </w:p>
    <w:p w14:paraId="6B26E5E6"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14:paraId="4E4EA589"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3A316019"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13406511"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14:paraId="287209AE"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14:paraId="39EA1D25" w14:textId="77777777"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14:paraId="656CF279" w14:textId="01E1F999" w:rsidR="00F41CA0" w:rsidRPr="00B36606" w:rsidRDefault="00E672A5" w:rsidP="00E672A5">
      <w:pPr>
        <w:widowControl w:val="0"/>
        <w:overflowPunct w:val="0"/>
        <w:autoSpaceDE w:val="0"/>
        <w:autoSpaceDN w:val="0"/>
        <w:adjustRightInd w:val="0"/>
        <w:spacing w:after="0" w:line="300" w:lineRule="auto"/>
        <w:ind w:left="990" w:right="180"/>
        <w:jc w:val="center"/>
        <w:rPr>
          <w:rFonts w:ascii="Times New Roman" w:hAnsi="Times New Roman"/>
          <w:b/>
          <w:sz w:val="24"/>
          <w:szCs w:val="24"/>
        </w:rPr>
      </w:pPr>
      <w:r>
        <w:rPr>
          <w:rFonts w:ascii="Times New Roman" w:hAnsi="Times New Roman"/>
          <w:b/>
          <w:sz w:val="24"/>
          <w:szCs w:val="24"/>
        </w:rPr>
        <w:t>Supply, installation, testing and commissioning of Porta Cabin and electrical installations for UPS in TB Facility ground floor ICGEB New Delhi Component</w:t>
      </w:r>
      <w:r w:rsidR="00C370CB">
        <w:rPr>
          <w:rFonts w:ascii="Times New Roman" w:hAnsi="Times New Roman"/>
          <w:b/>
          <w:sz w:val="24"/>
          <w:szCs w:val="24"/>
        </w:rPr>
        <w:t>.</w:t>
      </w:r>
    </w:p>
    <w:p w14:paraId="1F9F0A97"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3365F549"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697FAE5C" w14:textId="77777777" w:rsidR="00F41CA0" w:rsidRPr="00B36606" w:rsidRDefault="00F41CA0" w:rsidP="00F41CA0">
      <w:pPr>
        <w:widowControl w:val="0"/>
        <w:autoSpaceDE w:val="0"/>
        <w:autoSpaceDN w:val="0"/>
        <w:adjustRightInd w:val="0"/>
        <w:spacing w:after="0" w:line="300" w:lineRule="auto"/>
        <w:ind w:left="90" w:right="-360"/>
        <w:jc w:val="center"/>
        <w:rPr>
          <w:rFonts w:ascii="Times New Roman" w:hAnsi="Times New Roman"/>
          <w:sz w:val="24"/>
          <w:szCs w:val="24"/>
        </w:rPr>
      </w:pPr>
      <w:r w:rsidRPr="00B36606">
        <w:rPr>
          <w:rFonts w:ascii="Times New Roman" w:hAnsi="Times New Roman"/>
          <w:sz w:val="24"/>
          <w:szCs w:val="24"/>
        </w:rPr>
        <w:t>AT</w:t>
      </w:r>
    </w:p>
    <w:p w14:paraId="6250EC24"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5580106C"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2D02D5EE"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60D5C501"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03F3A463" w14:textId="77777777"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14:paraId="34F62875" w14:textId="77777777"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p>
    <w:p w14:paraId="627AD6B6" w14:textId="77777777"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B36606">
        <w:rPr>
          <w:rFonts w:ascii="Times New Roman" w:hAnsi="Times New Roman"/>
          <w:sz w:val="24"/>
          <w:szCs w:val="24"/>
        </w:rPr>
        <w:t>Aruna</w:t>
      </w:r>
      <w:proofErr w:type="spellEnd"/>
      <w:r w:rsidRPr="00B36606">
        <w:rPr>
          <w:rFonts w:ascii="Times New Roman" w:hAnsi="Times New Roman"/>
          <w:sz w:val="24"/>
          <w:szCs w:val="24"/>
        </w:rPr>
        <w:t xml:space="preserve"> </w:t>
      </w:r>
      <w:proofErr w:type="spellStart"/>
      <w:r w:rsidRPr="00B36606">
        <w:rPr>
          <w:rFonts w:ascii="Times New Roman" w:hAnsi="Times New Roman"/>
          <w:sz w:val="24"/>
          <w:szCs w:val="24"/>
        </w:rPr>
        <w:t>Asaf</w:t>
      </w:r>
      <w:proofErr w:type="spellEnd"/>
      <w:r w:rsidRPr="00B36606">
        <w:rPr>
          <w:rFonts w:ascii="Times New Roman" w:hAnsi="Times New Roman"/>
          <w:sz w:val="24"/>
          <w:szCs w:val="24"/>
        </w:rPr>
        <w:t xml:space="preserve"> Ali Marg, New Delhi – 110067</w:t>
      </w:r>
    </w:p>
    <w:p w14:paraId="1D8BE587"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1AF1249E" w14:textId="77777777"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14:paraId="30167A32" w14:textId="77777777" w:rsidR="00F41CA0" w:rsidRPr="00B36606" w:rsidRDefault="00F41CA0" w:rsidP="00B36606">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14:paraId="695A9DDD"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4670EFC"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0B6C260"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E4B94C5" w14:textId="77777777"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49736BD" w14:textId="77777777"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81BBD15" w14:textId="77777777"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B31D952"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26B0106"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E12FBAC"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94DF40A" w14:textId="77777777" w:rsidR="00224D34" w:rsidRPr="00B36606"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E97F587" w14:textId="77777777"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6B32A57" w14:textId="77777777"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6410377" w14:textId="75083E27" w:rsidR="004401D1" w:rsidRDefault="004401D1" w:rsidP="00587D25">
      <w:pPr>
        <w:widowControl w:val="0"/>
        <w:autoSpaceDE w:val="0"/>
        <w:autoSpaceDN w:val="0"/>
        <w:adjustRightInd w:val="0"/>
        <w:spacing w:after="0" w:line="300" w:lineRule="auto"/>
        <w:jc w:val="center"/>
        <w:rPr>
          <w:rFonts w:ascii="Times New Roman" w:hAnsi="Times New Roman"/>
          <w:bCs/>
          <w:color w:val="000000"/>
          <w:sz w:val="24"/>
          <w:szCs w:val="24"/>
          <w:lang w:val="en-US" w:eastAsia="en-US"/>
        </w:rPr>
      </w:pPr>
    </w:p>
    <w:p w14:paraId="58455BAC" w14:textId="4113AF60" w:rsidR="001A1DDC" w:rsidRDefault="009172E9" w:rsidP="00587D25">
      <w:pPr>
        <w:widowControl w:val="0"/>
        <w:autoSpaceDE w:val="0"/>
        <w:autoSpaceDN w:val="0"/>
        <w:adjustRightInd w:val="0"/>
        <w:spacing w:after="0" w:line="300" w:lineRule="auto"/>
        <w:jc w:val="center"/>
        <w:rPr>
          <w:rFonts w:ascii="Times New Roman" w:hAnsi="Times New Roman"/>
          <w:b/>
          <w:sz w:val="24"/>
          <w:szCs w:val="24"/>
          <w:u w:val="single"/>
        </w:rPr>
      </w:pPr>
      <w:r>
        <w:rPr>
          <w:rFonts w:ascii="Times New Roman" w:hAnsi="Times New Roman"/>
          <w:b/>
          <w:sz w:val="24"/>
          <w:szCs w:val="24"/>
          <w:u w:val="single"/>
        </w:rPr>
        <w:lastRenderedPageBreak/>
        <w:br/>
      </w:r>
    </w:p>
    <w:p w14:paraId="266CC05F" w14:textId="1D872FC9"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t>INDEX</w:t>
      </w:r>
    </w:p>
    <w:p w14:paraId="351CC5F1" w14:textId="77777777"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9810" w:type="dxa"/>
        <w:tblInd w:w="355" w:type="dxa"/>
        <w:tblLook w:val="04A0" w:firstRow="1" w:lastRow="0" w:firstColumn="1" w:lastColumn="0" w:noHBand="0" w:noVBand="1"/>
      </w:tblPr>
      <w:tblGrid>
        <w:gridCol w:w="1260"/>
        <w:gridCol w:w="6300"/>
        <w:gridCol w:w="2250"/>
      </w:tblGrid>
      <w:tr w:rsidR="00587D25" w:rsidRPr="00BC4EBB" w14:paraId="53C5465D" w14:textId="77777777" w:rsidTr="006552C9">
        <w:tc>
          <w:tcPr>
            <w:tcW w:w="1260" w:type="dxa"/>
          </w:tcPr>
          <w:p w14:paraId="2BE288B1" w14:textId="77777777"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6300" w:type="dxa"/>
          </w:tcPr>
          <w:p w14:paraId="2CA2B57C" w14:textId="77777777"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2250" w:type="dxa"/>
          </w:tcPr>
          <w:p w14:paraId="79191EF3" w14:textId="77777777" w:rsidR="00587D25" w:rsidRPr="00BC4EBB" w:rsidRDefault="00587D25" w:rsidP="00F36752">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Pg. No.</w:t>
            </w:r>
          </w:p>
        </w:tc>
      </w:tr>
      <w:tr w:rsidR="00587D25" w:rsidRPr="00BC4EBB" w14:paraId="3DDAED4D" w14:textId="77777777" w:rsidTr="006552C9">
        <w:tc>
          <w:tcPr>
            <w:tcW w:w="1260" w:type="dxa"/>
          </w:tcPr>
          <w:p w14:paraId="522941D0" w14:textId="078A616B"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r w:rsidR="004401D1">
              <w:rPr>
                <w:rFonts w:ascii="Times New Roman" w:hAnsi="Times New Roman"/>
                <w:sz w:val="24"/>
                <w:szCs w:val="24"/>
              </w:rPr>
              <w:t>.</w:t>
            </w:r>
          </w:p>
        </w:tc>
        <w:tc>
          <w:tcPr>
            <w:tcW w:w="6300" w:type="dxa"/>
          </w:tcPr>
          <w:p w14:paraId="13CEB536" w14:textId="77777777"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2250" w:type="dxa"/>
          </w:tcPr>
          <w:p w14:paraId="7C0A9AA0" w14:textId="77777777"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4401D1" w:rsidRPr="00BC4EBB" w14:paraId="5CD4EEA9" w14:textId="77777777" w:rsidTr="006552C9">
        <w:tc>
          <w:tcPr>
            <w:tcW w:w="1260" w:type="dxa"/>
          </w:tcPr>
          <w:p w14:paraId="6133CF8F" w14:textId="30B68BD0" w:rsidR="004401D1" w:rsidRPr="00BC4EBB"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w:t>
            </w:r>
          </w:p>
        </w:tc>
        <w:tc>
          <w:tcPr>
            <w:tcW w:w="6300" w:type="dxa"/>
          </w:tcPr>
          <w:p w14:paraId="1BAE9564" w14:textId="42F0DE4E" w:rsidR="004401D1" w:rsidRPr="00BC4EBB" w:rsidRDefault="004401D1" w:rsidP="00F3675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Minimum Eligibility Criteria</w:t>
            </w:r>
          </w:p>
        </w:tc>
        <w:tc>
          <w:tcPr>
            <w:tcW w:w="2250" w:type="dxa"/>
          </w:tcPr>
          <w:p w14:paraId="13A5DB26" w14:textId="7C02D346" w:rsidR="004401D1"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r>
      <w:tr w:rsidR="00587D25" w:rsidRPr="00BC4EBB" w14:paraId="1FCFFB13" w14:textId="77777777" w:rsidTr="006552C9">
        <w:tc>
          <w:tcPr>
            <w:tcW w:w="1260" w:type="dxa"/>
          </w:tcPr>
          <w:p w14:paraId="12CE8282" w14:textId="539C512B" w:rsidR="00587D25" w:rsidRPr="00BC4EBB"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6300" w:type="dxa"/>
          </w:tcPr>
          <w:p w14:paraId="17717F69" w14:textId="77777777"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2250" w:type="dxa"/>
          </w:tcPr>
          <w:p w14:paraId="78318BE0" w14:textId="77777777" w:rsidR="00587D25" w:rsidRPr="00BC4EBB" w:rsidRDefault="0095447D"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653857" w:rsidRPr="00BC4EBB" w14:paraId="1E0BF0A0" w14:textId="77777777" w:rsidTr="006552C9">
        <w:tc>
          <w:tcPr>
            <w:tcW w:w="1260" w:type="dxa"/>
          </w:tcPr>
          <w:p w14:paraId="08DFD48F" w14:textId="7A49B183"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6300" w:type="dxa"/>
          </w:tcPr>
          <w:p w14:paraId="0DEA1E76" w14:textId="77777777" w:rsidR="00653857" w:rsidRPr="00BC4EBB" w:rsidRDefault="00653857" w:rsidP="0095447D">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r>
              <w:rPr>
                <w:rFonts w:ascii="Times New Roman" w:hAnsi="Times New Roman"/>
                <w:sz w:val="24"/>
                <w:szCs w:val="24"/>
              </w:rPr>
              <w:t xml:space="preserve"> </w:t>
            </w:r>
          </w:p>
        </w:tc>
        <w:tc>
          <w:tcPr>
            <w:tcW w:w="2250" w:type="dxa"/>
          </w:tcPr>
          <w:p w14:paraId="699F444B" w14:textId="5B35029E" w:rsidR="00653857" w:rsidRDefault="00591008"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11</w:t>
            </w:r>
          </w:p>
        </w:tc>
      </w:tr>
      <w:tr w:rsidR="004401D1" w:rsidRPr="00BC4EBB" w14:paraId="26DAC99D" w14:textId="77777777" w:rsidTr="006552C9">
        <w:tc>
          <w:tcPr>
            <w:tcW w:w="1260" w:type="dxa"/>
          </w:tcPr>
          <w:p w14:paraId="24ADA1C0" w14:textId="1D7EC988" w:rsidR="004401D1"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6300" w:type="dxa"/>
          </w:tcPr>
          <w:p w14:paraId="34230CB5" w14:textId="0B857C6A" w:rsidR="004401D1" w:rsidRPr="00BC4EBB" w:rsidRDefault="004401D1"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Terms of Payment</w:t>
            </w:r>
          </w:p>
        </w:tc>
        <w:tc>
          <w:tcPr>
            <w:tcW w:w="2250" w:type="dxa"/>
          </w:tcPr>
          <w:p w14:paraId="3FAB39F2" w14:textId="064FB4E0" w:rsidR="004401D1" w:rsidRDefault="00750F58"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13</w:t>
            </w:r>
          </w:p>
        </w:tc>
      </w:tr>
      <w:tr w:rsidR="00653857" w:rsidRPr="00BC4EBB" w14:paraId="5D307186" w14:textId="77777777" w:rsidTr="006552C9">
        <w:tc>
          <w:tcPr>
            <w:tcW w:w="1260" w:type="dxa"/>
          </w:tcPr>
          <w:p w14:paraId="4B1AFBDF" w14:textId="71EF42C8"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6300" w:type="dxa"/>
          </w:tcPr>
          <w:p w14:paraId="653D7A5E" w14:textId="77777777"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2250" w:type="dxa"/>
          </w:tcPr>
          <w:p w14:paraId="028C589F" w14:textId="70E9D81C" w:rsidR="00653857" w:rsidRDefault="00750F58"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15</w:t>
            </w:r>
          </w:p>
        </w:tc>
      </w:tr>
      <w:tr w:rsidR="00653857" w:rsidRPr="00BC4EBB" w14:paraId="06078451" w14:textId="77777777" w:rsidTr="006552C9">
        <w:tc>
          <w:tcPr>
            <w:tcW w:w="1260" w:type="dxa"/>
          </w:tcPr>
          <w:p w14:paraId="0B2AA485" w14:textId="5C9EFD4E" w:rsidR="00653857"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r w:rsidR="00653857">
              <w:rPr>
                <w:rFonts w:ascii="Times New Roman" w:hAnsi="Times New Roman"/>
                <w:sz w:val="24"/>
                <w:szCs w:val="24"/>
              </w:rPr>
              <w:t>.</w:t>
            </w:r>
          </w:p>
        </w:tc>
        <w:tc>
          <w:tcPr>
            <w:tcW w:w="6300" w:type="dxa"/>
          </w:tcPr>
          <w:p w14:paraId="7DF626BA" w14:textId="77777777"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2250" w:type="dxa"/>
          </w:tcPr>
          <w:p w14:paraId="6738B869" w14:textId="7C94FE20" w:rsidR="00653857" w:rsidRDefault="00750F58"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17</w:t>
            </w:r>
          </w:p>
        </w:tc>
      </w:tr>
      <w:tr w:rsidR="00FF14EC" w:rsidRPr="00BC4EBB" w14:paraId="1E603165" w14:textId="77777777" w:rsidTr="006552C9">
        <w:tc>
          <w:tcPr>
            <w:tcW w:w="1260" w:type="dxa"/>
          </w:tcPr>
          <w:p w14:paraId="696BC7AD" w14:textId="77777777" w:rsidR="00FF14EC" w:rsidRDefault="00FF14EC"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66D83726" w14:textId="77777777" w:rsidR="00FF14EC" w:rsidRPr="00BC4EBB" w:rsidRDefault="00FF14E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2250" w:type="dxa"/>
          </w:tcPr>
          <w:p w14:paraId="0FC89DF3" w14:textId="3C57FC1D" w:rsidR="00FF14EC" w:rsidRDefault="00750F58" w:rsidP="004401D1">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18</w:t>
            </w:r>
          </w:p>
        </w:tc>
      </w:tr>
      <w:tr w:rsidR="00653857" w:rsidRPr="00BC4EBB" w14:paraId="7E3774D7" w14:textId="77777777" w:rsidTr="006552C9">
        <w:tc>
          <w:tcPr>
            <w:tcW w:w="1260" w:type="dxa"/>
          </w:tcPr>
          <w:p w14:paraId="2D21E486" w14:textId="77777777"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0848B88F" w14:textId="5D38013F" w:rsidR="00653857" w:rsidRPr="00BC4EBB" w:rsidRDefault="004C2CC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B</w:t>
            </w:r>
            <w:r w:rsidR="00653857">
              <w:rPr>
                <w:rFonts w:ascii="Times New Roman" w:hAnsi="Times New Roman"/>
                <w:sz w:val="24"/>
                <w:szCs w:val="24"/>
              </w:rPr>
              <w:t xml:space="preserve">                      </w:t>
            </w:r>
            <w:r w:rsidR="00653857" w:rsidRPr="00BC4EBB">
              <w:rPr>
                <w:rFonts w:ascii="Times New Roman" w:hAnsi="Times New Roman"/>
                <w:sz w:val="24"/>
                <w:szCs w:val="24"/>
              </w:rPr>
              <w:t>Undertaking declaration</w:t>
            </w:r>
          </w:p>
        </w:tc>
        <w:tc>
          <w:tcPr>
            <w:tcW w:w="2250" w:type="dxa"/>
          </w:tcPr>
          <w:p w14:paraId="68DCEB30" w14:textId="0E4E353F" w:rsidR="00653857" w:rsidRPr="00BC4EBB" w:rsidRDefault="00750F58"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20</w:t>
            </w:r>
          </w:p>
        </w:tc>
      </w:tr>
      <w:tr w:rsidR="00653857" w:rsidRPr="00BC4EBB" w14:paraId="2091AC95" w14:textId="77777777" w:rsidTr="006552C9">
        <w:tc>
          <w:tcPr>
            <w:tcW w:w="1260" w:type="dxa"/>
          </w:tcPr>
          <w:p w14:paraId="308A453B" w14:textId="77777777"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438EBC47" w14:textId="4FC337DB" w:rsidR="00653857" w:rsidRPr="00BC4EBB" w:rsidRDefault="004C2CC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C</w:t>
            </w:r>
            <w:r w:rsidR="00653857" w:rsidRPr="00BC4EBB">
              <w:rPr>
                <w:rFonts w:ascii="Times New Roman" w:hAnsi="Times New Roman"/>
                <w:sz w:val="24"/>
                <w:szCs w:val="24"/>
              </w:rPr>
              <w:t xml:space="preserve">                     </w:t>
            </w:r>
            <w:r w:rsidR="00653857">
              <w:rPr>
                <w:rFonts w:ascii="Times New Roman" w:hAnsi="Times New Roman"/>
                <w:sz w:val="24"/>
                <w:szCs w:val="24"/>
              </w:rPr>
              <w:t xml:space="preserve"> </w:t>
            </w:r>
            <w:r w:rsidR="002A63A2" w:rsidRPr="00BC4EBB">
              <w:rPr>
                <w:rFonts w:ascii="Times New Roman" w:hAnsi="Times New Roman"/>
                <w:sz w:val="24"/>
                <w:szCs w:val="24"/>
              </w:rPr>
              <w:t>Site visit certificate</w:t>
            </w:r>
          </w:p>
        </w:tc>
        <w:tc>
          <w:tcPr>
            <w:tcW w:w="2250" w:type="dxa"/>
          </w:tcPr>
          <w:p w14:paraId="55D9D372" w14:textId="2AE90A36" w:rsidR="00653857" w:rsidRPr="00BC4EBB" w:rsidRDefault="00750F58"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21</w:t>
            </w:r>
          </w:p>
        </w:tc>
      </w:tr>
      <w:tr w:rsidR="00653857" w:rsidRPr="00BC4EBB" w14:paraId="0729CCE8" w14:textId="77777777" w:rsidTr="006552C9">
        <w:tc>
          <w:tcPr>
            <w:tcW w:w="1260" w:type="dxa"/>
          </w:tcPr>
          <w:p w14:paraId="27E423E4" w14:textId="6841C040"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8</w:t>
            </w:r>
            <w:r w:rsidR="00653857">
              <w:rPr>
                <w:rFonts w:ascii="Times New Roman" w:hAnsi="Times New Roman"/>
                <w:sz w:val="24"/>
                <w:szCs w:val="24"/>
              </w:rPr>
              <w:t>.</w:t>
            </w:r>
          </w:p>
        </w:tc>
        <w:tc>
          <w:tcPr>
            <w:tcW w:w="6300" w:type="dxa"/>
          </w:tcPr>
          <w:p w14:paraId="7641AB7B" w14:textId="617FD786" w:rsidR="00653857" w:rsidRPr="00BC4EBB" w:rsidRDefault="00653857" w:rsidP="004401D1">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w:t>
            </w:r>
          </w:p>
        </w:tc>
        <w:tc>
          <w:tcPr>
            <w:tcW w:w="2250" w:type="dxa"/>
          </w:tcPr>
          <w:p w14:paraId="505C7CBA" w14:textId="670511EB" w:rsidR="00B82374" w:rsidRPr="00BC4EBB" w:rsidRDefault="00543A4A" w:rsidP="00B82374">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22</w:t>
            </w:r>
          </w:p>
        </w:tc>
      </w:tr>
    </w:tbl>
    <w:p w14:paraId="69A691E2"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6376E62"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79272EE"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84FD953"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A50F5DB"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EF4AEF3"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BE85255"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AAB473F"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7D8F07C"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88EB285" w14:textId="77777777"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5635A40"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F8A4376"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64AC328"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D2DC5B3"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0063AA5" w14:textId="77777777"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A04A4E2" w14:textId="77777777"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F363CE2" w14:textId="77777777"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ECA6837" w14:textId="35A7E4EB"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505D82D" w14:textId="26649EF2" w:rsidR="001A1DDC" w:rsidRDefault="001A1DD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D3283E6" w14:textId="1ECC8C18" w:rsidR="001A1DDC" w:rsidRDefault="001A1DD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8272859" w14:textId="3AB7BFB3" w:rsidR="004C2CCC" w:rsidRDefault="004C2CC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641FA23" w14:textId="77777777" w:rsidR="004C2CCC" w:rsidRDefault="004C2CC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A14A790" w14:textId="58112FBF" w:rsidR="001A1DDC" w:rsidRDefault="001A1DD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60CF613" w14:textId="651ECB24" w:rsidR="009172E9" w:rsidRDefault="009172E9">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14:paraId="696410DF" w14:textId="77777777" w:rsidR="000B5FD0" w:rsidRDefault="000B5FD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3801805" w14:textId="77777777" w:rsidR="001A1DDC" w:rsidRDefault="001A1DD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A49068C" w14:textId="77777777" w:rsidR="000B5FD0" w:rsidRPr="0096002A" w:rsidRDefault="0096002A" w:rsidP="00F41CA0">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6002A">
        <w:rPr>
          <w:rFonts w:ascii="Times New Roman" w:hAnsi="Times New Roman"/>
          <w:b/>
          <w:bCs/>
          <w:color w:val="000000"/>
          <w:sz w:val="24"/>
          <w:szCs w:val="24"/>
          <w:lang w:val="en-US" w:eastAsia="en-US"/>
        </w:rPr>
        <w:t>(1)</w:t>
      </w:r>
    </w:p>
    <w:p w14:paraId="5E8D2C48" w14:textId="77777777"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8E8B712" w14:textId="77777777" w:rsidR="00F41CA0" w:rsidRPr="00B36606" w:rsidRDefault="00F41CA0" w:rsidP="00F41CA0">
      <w:pPr>
        <w:spacing w:after="0" w:line="300" w:lineRule="auto"/>
        <w:jc w:val="center"/>
        <w:rPr>
          <w:rFonts w:ascii="Times New Roman" w:hAnsi="Times New Roman"/>
          <w:sz w:val="24"/>
          <w:szCs w:val="24"/>
        </w:rPr>
      </w:pPr>
      <w:r w:rsidRPr="00B36606">
        <w:rPr>
          <w:rFonts w:ascii="Times New Roman" w:hAnsi="Times New Roman"/>
          <w:b/>
          <w:bCs/>
          <w:sz w:val="24"/>
          <w:szCs w:val="24"/>
          <w:u w:val="single"/>
        </w:rPr>
        <w:t>TENDER NOTICE</w:t>
      </w:r>
    </w:p>
    <w:p w14:paraId="42C4237A" w14:textId="77777777" w:rsidR="00F41CA0" w:rsidRPr="00B36606" w:rsidRDefault="00F41CA0" w:rsidP="00F41CA0">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14:paraId="7991D569" w14:textId="1E3EA936" w:rsidR="00F41CA0" w:rsidRDefault="00F41CA0" w:rsidP="00F41CA0">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sidR="00F73FBE">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14:paraId="64EE3317" w14:textId="629EBEA1" w:rsidR="00A1760E" w:rsidRDefault="00A1760E" w:rsidP="00F41CA0">
      <w:pPr>
        <w:pStyle w:val="NoSpacing"/>
        <w:spacing w:line="300" w:lineRule="auto"/>
        <w:ind w:left="720"/>
        <w:jc w:val="both"/>
        <w:rPr>
          <w:rFonts w:ascii="Times New Roman" w:hAnsi="Times New Roman"/>
          <w:sz w:val="24"/>
          <w:szCs w:val="24"/>
        </w:rPr>
      </w:pPr>
    </w:p>
    <w:p w14:paraId="7F04130E" w14:textId="58923ED4" w:rsidR="00A1760E" w:rsidRDefault="00A1760E" w:rsidP="00C370CB">
      <w:pPr>
        <w:widowControl w:val="0"/>
        <w:overflowPunct w:val="0"/>
        <w:autoSpaceDE w:val="0"/>
        <w:autoSpaceDN w:val="0"/>
        <w:adjustRightInd w:val="0"/>
        <w:spacing w:after="0" w:line="300" w:lineRule="auto"/>
        <w:ind w:left="720" w:right="630"/>
        <w:jc w:val="both"/>
        <w:rPr>
          <w:rFonts w:ascii="Times New Roman" w:hAnsi="Times New Roman"/>
          <w:sz w:val="24"/>
          <w:szCs w:val="24"/>
        </w:rPr>
      </w:pPr>
      <w:r w:rsidRPr="00963AB9">
        <w:rPr>
          <w:rFonts w:ascii="Times New Roman" w:hAnsi="Times New Roman"/>
          <w:sz w:val="24"/>
          <w:szCs w:val="24"/>
          <w:lang w:bidi="hi-IN"/>
        </w:rPr>
        <w:t xml:space="preserve">ICGEB invites </w:t>
      </w:r>
      <w:r>
        <w:rPr>
          <w:rFonts w:ascii="Times New Roman" w:hAnsi="Times New Roman"/>
          <w:sz w:val="24"/>
          <w:szCs w:val="24"/>
          <w:lang w:bidi="hi-IN"/>
        </w:rPr>
        <w:t xml:space="preserve">sealed </w:t>
      </w:r>
      <w:r w:rsidRPr="00963AB9">
        <w:rPr>
          <w:rFonts w:ascii="Times New Roman" w:hAnsi="Times New Roman"/>
          <w:sz w:val="24"/>
          <w:szCs w:val="24"/>
          <w:lang w:bidi="hi-IN"/>
        </w:rPr>
        <w:t>Bid</w:t>
      </w:r>
      <w:r>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sidR="00E672A5">
        <w:rPr>
          <w:rFonts w:ascii="Times New Roman" w:hAnsi="Times New Roman"/>
          <w:sz w:val="24"/>
          <w:szCs w:val="24"/>
        </w:rPr>
        <w:t>Supply, installation, testing and commissioning of Porta Cabin and electrical installations for UPS in TB Facility ground floor ICGEB New Delhi Component</w:t>
      </w:r>
      <w:r>
        <w:rPr>
          <w:rFonts w:ascii="Times New Roman" w:hAnsi="Times New Roman"/>
          <w:sz w:val="24"/>
          <w:szCs w:val="24"/>
        </w:rPr>
        <w:t>”</w:t>
      </w:r>
    </w:p>
    <w:p w14:paraId="16FC1ABD" w14:textId="6FD2B4BA" w:rsidR="00A1760E" w:rsidRDefault="00A1760E" w:rsidP="00F41CA0">
      <w:pPr>
        <w:pStyle w:val="NoSpacing"/>
        <w:spacing w:line="300" w:lineRule="auto"/>
        <w:ind w:left="720"/>
        <w:jc w:val="both"/>
        <w:rPr>
          <w:rFonts w:ascii="Times New Roman" w:hAnsi="Times New Roman"/>
          <w:sz w:val="24"/>
          <w:szCs w:val="24"/>
        </w:rPr>
      </w:pPr>
      <w:r w:rsidRPr="00963AB9">
        <w:rPr>
          <w:rFonts w:ascii="Times New Roman" w:hAnsi="Times New Roman"/>
          <w:sz w:val="24"/>
          <w:szCs w:val="24"/>
          <w:lang w:bidi="hi-IN"/>
        </w:rPr>
        <w:t xml:space="preserve">Interested &amp; competent firm/individual may </w:t>
      </w:r>
      <w:r>
        <w:rPr>
          <w:rFonts w:ascii="Times New Roman" w:hAnsi="Times New Roman"/>
          <w:sz w:val="24"/>
          <w:szCs w:val="24"/>
          <w:lang w:bidi="hi-IN"/>
        </w:rPr>
        <w:t>download the</w:t>
      </w:r>
      <w:r w:rsidRPr="00963AB9">
        <w:rPr>
          <w:rFonts w:ascii="Times New Roman" w:hAnsi="Times New Roman"/>
          <w:sz w:val="24"/>
          <w:szCs w:val="24"/>
          <w:lang w:bidi="hi-IN"/>
        </w:rPr>
        <w:t xml:space="preserve"> Bid documents from </w:t>
      </w:r>
      <w:r>
        <w:rPr>
          <w:rFonts w:ascii="Times New Roman" w:hAnsi="Times New Roman"/>
          <w:sz w:val="24"/>
          <w:szCs w:val="24"/>
          <w:lang w:bidi="hi-IN"/>
        </w:rPr>
        <w:t>ICGEB</w:t>
      </w:r>
      <w:r w:rsidRPr="00963AB9">
        <w:rPr>
          <w:rFonts w:ascii="Times New Roman" w:hAnsi="Times New Roman"/>
          <w:sz w:val="24"/>
          <w:szCs w:val="24"/>
          <w:lang w:bidi="hi-IN"/>
        </w:rPr>
        <w:t xml:space="preserve"> </w:t>
      </w:r>
      <w:r>
        <w:rPr>
          <w:rFonts w:ascii="Times New Roman" w:hAnsi="Times New Roman"/>
          <w:sz w:val="24"/>
          <w:szCs w:val="24"/>
          <w:lang w:bidi="hi-IN"/>
        </w:rPr>
        <w:t>website</w:t>
      </w:r>
    </w:p>
    <w:p w14:paraId="6EE28BEA" w14:textId="77777777" w:rsidR="00A1760E" w:rsidRPr="00B36606" w:rsidRDefault="00A1760E" w:rsidP="00F41CA0">
      <w:pPr>
        <w:pStyle w:val="NoSpacing"/>
        <w:spacing w:line="300" w:lineRule="auto"/>
        <w:ind w:left="720"/>
        <w:jc w:val="both"/>
        <w:rPr>
          <w:rFonts w:ascii="Times New Roman" w:hAnsi="Times New Roman"/>
          <w:sz w:val="24"/>
          <w:szCs w:val="24"/>
        </w:rPr>
      </w:pPr>
    </w:p>
    <w:p w14:paraId="6AB51208" w14:textId="77777777" w:rsidR="00F41CA0" w:rsidRPr="00B36606" w:rsidRDefault="00F41CA0" w:rsidP="00F41CA0">
      <w:pPr>
        <w:widowControl w:val="0"/>
        <w:overflowPunct w:val="0"/>
        <w:autoSpaceDE w:val="0"/>
        <w:autoSpaceDN w:val="0"/>
        <w:adjustRightInd w:val="0"/>
        <w:spacing w:after="0" w:line="300" w:lineRule="auto"/>
        <w:jc w:val="both"/>
        <w:rPr>
          <w:rFonts w:ascii="Times New Roman" w:hAnsi="Times New Roman"/>
          <w:sz w:val="24"/>
          <w:szCs w:val="24"/>
        </w:rPr>
      </w:pPr>
    </w:p>
    <w:p w14:paraId="463030F0" w14:textId="0E7CFA08" w:rsidR="00C274DE"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B90C904" w14:textId="52BBA40B"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3912D64" w14:textId="06B02459"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E6F14E5" w14:textId="2AB8CD47"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EA7DF7C" w14:textId="0BE7B8F6"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3AF6CF7" w14:textId="7D0C95E4"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6DF5326" w14:textId="5EAAD38B"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A8255B5" w14:textId="4DD74446"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663086C" w14:textId="79FD23E1"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F565DB4" w14:textId="36F34E78"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F162E95" w14:textId="161797F5"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22D4B67" w14:textId="5D4E1BAF"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888EFD4" w14:textId="45FF5F56"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0F946F9" w14:textId="7B1794F0"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2B9BF36" w14:textId="14495C00"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D5B1FD9" w14:textId="3770510B"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AE1D8FA" w14:textId="6BF81862"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7CC4C62" w14:textId="485B7774"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8027926" w14:textId="50FE6089"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9CA4BA6" w14:textId="57059212"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BC1AB96" w14:textId="517A32F9"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802653B" w14:textId="0F98E2F5"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77479197" w14:textId="772B735A"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1D23A95" w14:textId="10B255A2" w:rsidR="009172E9" w:rsidRDefault="009172E9">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14:paraId="248BF3E8" w14:textId="77777777" w:rsidR="00C274DE" w:rsidRDefault="00C274DE" w:rsidP="00851666">
      <w:pPr>
        <w:autoSpaceDE w:val="0"/>
        <w:autoSpaceDN w:val="0"/>
        <w:adjustRightInd w:val="0"/>
        <w:spacing w:after="0" w:line="240" w:lineRule="auto"/>
        <w:rPr>
          <w:rFonts w:ascii="Times New Roman" w:hAnsi="Times New Roman"/>
          <w:bCs/>
          <w:color w:val="000000"/>
          <w:sz w:val="24"/>
          <w:szCs w:val="24"/>
          <w:lang w:val="en-US" w:eastAsia="en-US"/>
        </w:rPr>
      </w:pPr>
    </w:p>
    <w:p w14:paraId="391E4656" w14:textId="77777777" w:rsidR="00C274DE" w:rsidRPr="00B36606"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97D33C6" w14:textId="77777777" w:rsidR="00F41CA0" w:rsidRPr="00B36606" w:rsidRDefault="00F41CA0" w:rsidP="00F41CA0">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t>IMPORTANT INFORMATION</w:t>
      </w:r>
    </w:p>
    <w:p w14:paraId="3338074D" w14:textId="77777777" w:rsidR="00F41CA0" w:rsidRPr="00B36606" w:rsidRDefault="00F41CA0" w:rsidP="00F41CA0">
      <w:pPr>
        <w:spacing w:after="0" w:line="300" w:lineRule="auto"/>
        <w:ind w:left="360"/>
        <w:jc w:val="both"/>
        <w:rPr>
          <w:rFonts w:ascii="Times New Roman" w:hAnsi="Times New Roman"/>
          <w:sz w:val="24"/>
          <w:szCs w:val="24"/>
          <w:lang w:bidi="hi-IN"/>
        </w:rPr>
      </w:pPr>
    </w:p>
    <w:tbl>
      <w:tblPr>
        <w:tblW w:w="1002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7157"/>
      </w:tblGrid>
      <w:tr w:rsidR="00DB7220" w:rsidRPr="00B36606" w14:paraId="71DB84A5" w14:textId="77777777" w:rsidTr="00C370CB">
        <w:tc>
          <w:tcPr>
            <w:tcW w:w="2866" w:type="dxa"/>
          </w:tcPr>
          <w:p w14:paraId="077CDCAF"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7157" w:type="dxa"/>
          </w:tcPr>
          <w:p w14:paraId="5C2AD288" w14:textId="5EBD53BD" w:rsidR="00F41CA0" w:rsidRPr="00B36606" w:rsidRDefault="00E672A5" w:rsidP="001D2BDA">
            <w:pPr>
              <w:pStyle w:val="NoSpacing"/>
              <w:spacing w:line="300" w:lineRule="auto"/>
              <w:jc w:val="both"/>
              <w:rPr>
                <w:rFonts w:ascii="Times New Roman" w:hAnsi="Times New Roman"/>
                <w:sz w:val="24"/>
                <w:szCs w:val="24"/>
                <w:lang w:bidi="hi-IN"/>
              </w:rPr>
            </w:pPr>
            <w:r>
              <w:rPr>
                <w:rFonts w:ascii="Times New Roman" w:hAnsi="Times New Roman"/>
                <w:sz w:val="24"/>
                <w:szCs w:val="24"/>
              </w:rPr>
              <w:t>Supply, installation, testing and commissioning of Porta Cabin and electrical installations for UPS in TB Facility ground floor ICGEB New Delhi Component</w:t>
            </w:r>
            <w:r w:rsidR="00C370CB">
              <w:rPr>
                <w:rFonts w:ascii="Times New Roman" w:hAnsi="Times New Roman"/>
                <w:sz w:val="24"/>
                <w:szCs w:val="24"/>
              </w:rPr>
              <w:t>.</w:t>
            </w:r>
          </w:p>
        </w:tc>
      </w:tr>
      <w:tr w:rsidR="00DB7220" w:rsidRPr="00B36606" w14:paraId="3C204BF3" w14:textId="77777777" w:rsidTr="00C370CB">
        <w:tc>
          <w:tcPr>
            <w:tcW w:w="2866" w:type="dxa"/>
          </w:tcPr>
          <w:p w14:paraId="0D7C9499"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7157" w:type="dxa"/>
          </w:tcPr>
          <w:p w14:paraId="7F5D5F5C" w14:textId="2BEA37B5" w:rsidR="00F41CA0" w:rsidRPr="00B36606" w:rsidRDefault="003E21F1" w:rsidP="003E21F1">
            <w:pPr>
              <w:spacing w:after="0" w:line="300" w:lineRule="auto"/>
              <w:jc w:val="both"/>
              <w:rPr>
                <w:rFonts w:ascii="Times New Roman" w:hAnsi="Times New Roman"/>
                <w:sz w:val="24"/>
                <w:szCs w:val="24"/>
                <w:lang w:bidi="hi-IN"/>
              </w:rPr>
            </w:pPr>
            <w:r>
              <w:rPr>
                <w:rFonts w:ascii="Times New Roman" w:hAnsi="Times New Roman"/>
                <w:sz w:val="24"/>
                <w:szCs w:val="24"/>
                <w:lang w:bidi="hi-IN"/>
              </w:rPr>
              <w:t>NIT -</w:t>
            </w:r>
            <w:r w:rsidR="00C7481F">
              <w:rPr>
                <w:rFonts w:ascii="Times New Roman" w:hAnsi="Times New Roman"/>
                <w:sz w:val="24"/>
                <w:szCs w:val="24"/>
                <w:lang w:bidi="hi-IN"/>
              </w:rPr>
              <w:t xml:space="preserve"> </w:t>
            </w:r>
            <w:r w:rsidR="00C370CB">
              <w:rPr>
                <w:rFonts w:ascii="Times New Roman" w:hAnsi="Times New Roman"/>
                <w:sz w:val="24"/>
                <w:szCs w:val="24"/>
                <w:lang w:bidi="hi-IN"/>
              </w:rPr>
              <w:t>0</w:t>
            </w:r>
            <w:r w:rsidR="00B467A2">
              <w:rPr>
                <w:rFonts w:ascii="Times New Roman" w:hAnsi="Times New Roman"/>
                <w:sz w:val="24"/>
                <w:szCs w:val="24"/>
                <w:lang w:bidi="hi-IN"/>
              </w:rPr>
              <w:t>6</w:t>
            </w:r>
            <w:r w:rsidR="00D70143">
              <w:rPr>
                <w:rFonts w:ascii="Times New Roman" w:hAnsi="Times New Roman"/>
                <w:sz w:val="24"/>
                <w:szCs w:val="24"/>
                <w:lang w:bidi="hi-IN"/>
              </w:rPr>
              <w:t>/2023</w:t>
            </w:r>
          </w:p>
        </w:tc>
      </w:tr>
      <w:tr w:rsidR="00DB7220" w:rsidRPr="00B36606" w14:paraId="75F1B9B5" w14:textId="77777777" w:rsidTr="00C370CB">
        <w:tc>
          <w:tcPr>
            <w:tcW w:w="2866" w:type="dxa"/>
          </w:tcPr>
          <w:p w14:paraId="3E0E891C"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14:paraId="4EAEDD39" w14:textId="77777777" w:rsidR="00F41CA0" w:rsidRPr="00B36606" w:rsidRDefault="00F41CA0" w:rsidP="001D2BDA">
            <w:pPr>
              <w:spacing w:after="0" w:line="300" w:lineRule="auto"/>
              <w:rPr>
                <w:rFonts w:ascii="Times New Roman" w:hAnsi="Times New Roman"/>
                <w:b/>
                <w:bCs/>
                <w:sz w:val="24"/>
                <w:szCs w:val="24"/>
                <w:lang w:bidi="hi-IN"/>
              </w:rPr>
            </w:pPr>
          </w:p>
        </w:tc>
        <w:tc>
          <w:tcPr>
            <w:tcW w:w="7157" w:type="dxa"/>
          </w:tcPr>
          <w:p w14:paraId="2569BCAF" w14:textId="3CA510DE" w:rsidR="00D70143" w:rsidRDefault="00F41CA0" w:rsidP="00D70143">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EMD of </w:t>
            </w:r>
            <w:proofErr w:type="spellStart"/>
            <w:r w:rsidRPr="00B36606">
              <w:rPr>
                <w:rFonts w:ascii="Times New Roman" w:hAnsi="Times New Roman"/>
                <w:sz w:val="24"/>
                <w:szCs w:val="24"/>
                <w:lang w:bidi="hi-IN"/>
              </w:rPr>
              <w:t>Rs</w:t>
            </w:r>
            <w:proofErr w:type="spellEnd"/>
            <w:r w:rsidRPr="00B36606">
              <w:rPr>
                <w:rFonts w:ascii="Times New Roman" w:hAnsi="Times New Roman"/>
                <w:sz w:val="24"/>
                <w:szCs w:val="24"/>
                <w:lang w:bidi="hi-IN"/>
              </w:rPr>
              <w:t xml:space="preserve">. </w:t>
            </w:r>
            <w:r w:rsidR="00E85C6C">
              <w:rPr>
                <w:rFonts w:ascii="Times New Roman" w:hAnsi="Times New Roman"/>
                <w:sz w:val="24"/>
                <w:szCs w:val="24"/>
                <w:lang w:bidi="hi-IN"/>
              </w:rPr>
              <w:t>11</w:t>
            </w:r>
            <w:r w:rsidR="00C370CB">
              <w:rPr>
                <w:rFonts w:ascii="Times New Roman" w:hAnsi="Times New Roman"/>
                <w:sz w:val="24"/>
                <w:szCs w:val="24"/>
                <w:lang w:bidi="hi-IN"/>
              </w:rPr>
              <w:t>,000</w:t>
            </w:r>
            <w:r w:rsidRPr="00B36606">
              <w:rPr>
                <w:rFonts w:ascii="Times New Roman" w:hAnsi="Times New Roman"/>
                <w:sz w:val="24"/>
                <w:szCs w:val="24"/>
                <w:lang w:bidi="hi-IN"/>
              </w:rPr>
              <w:t xml:space="preserve">/- (Rupees </w:t>
            </w:r>
            <w:r w:rsidR="00E85C6C">
              <w:rPr>
                <w:rFonts w:ascii="Times New Roman" w:hAnsi="Times New Roman"/>
                <w:sz w:val="24"/>
                <w:szCs w:val="24"/>
                <w:lang w:bidi="hi-IN"/>
              </w:rPr>
              <w:t>Eleven</w:t>
            </w:r>
            <w:r w:rsidR="00D70143">
              <w:rPr>
                <w:rFonts w:ascii="Times New Roman" w:hAnsi="Times New Roman"/>
                <w:sz w:val="24"/>
                <w:szCs w:val="24"/>
                <w:lang w:bidi="hi-IN"/>
              </w:rPr>
              <w:t xml:space="preserve"> thousand</w:t>
            </w:r>
            <w:r w:rsidRPr="00B36606">
              <w:rPr>
                <w:rFonts w:ascii="Times New Roman" w:hAnsi="Times New Roman"/>
                <w:sz w:val="24"/>
                <w:szCs w:val="24"/>
                <w:lang w:bidi="hi-IN"/>
              </w:rPr>
              <w:t xml:space="preserve"> only) &amp; Tender Fee of </w:t>
            </w:r>
          </w:p>
          <w:p w14:paraId="64784B68" w14:textId="0384D878" w:rsidR="00F41CA0" w:rsidRPr="00B36606" w:rsidRDefault="00F41CA0" w:rsidP="00E85C6C">
            <w:pPr>
              <w:spacing w:after="0" w:line="300" w:lineRule="auto"/>
              <w:jc w:val="both"/>
              <w:rPr>
                <w:rFonts w:ascii="Times New Roman" w:hAnsi="Times New Roman"/>
                <w:sz w:val="24"/>
                <w:szCs w:val="24"/>
                <w:lang w:bidi="hi-IN"/>
              </w:rPr>
            </w:pPr>
            <w:proofErr w:type="spellStart"/>
            <w:r w:rsidRPr="00B36606">
              <w:rPr>
                <w:rFonts w:ascii="Times New Roman" w:hAnsi="Times New Roman"/>
                <w:sz w:val="24"/>
                <w:szCs w:val="24"/>
                <w:lang w:bidi="hi-IN"/>
              </w:rPr>
              <w:t>Rs</w:t>
            </w:r>
            <w:proofErr w:type="spellEnd"/>
            <w:r w:rsidR="00E85C6C">
              <w:rPr>
                <w:rFonts w:ascii="Times New Roman" w:hAnsi="Times New Roman"/>
                <w:sz w:val="24"/>
                <w:szCs w:val="24"/>
                <w:lang w:bidi="hi-IN"/>
              </w:rPr>
              <w:t xml:space="preserve"> 1,0</w:t>
            </w:r>
            <w:r w:rsidR="00C370CB">
              <w:rPr>
                <w:rFonts w:ascii="Times New Roman" w:hAnsi="Times New Roman"/>
                <w:sz w:val="24"/>
                <w:szCs w:val="24"/>
                <w:lang w:bidi="hi-IN"/>
              </w:rPr>
              <w:t>00/-(</w:t>
            </w:r>
            <w:r w:rsidR="00E85C6C">
              <w:rPr>
                <w:rFonts w:ascii="Times New Roman" w:hAnsi="Times New Roman"/>
                <w:sz w:val="24"/>
                <w:szCs w:val="24"/>
                <w:lang w:bidi="hi-IN"/>
              </w:rPr>
              <w:t xml:space="preserve">One Thousand </w:t>
            </w:r>
            <w:r w:rsidRPr="00B36606">
              <w:rPr>
                <w:rFonts w:ascii="Times New Roman" w:hAnsi="Times New Roman"/>
                <w:sz w:val="24"/>
                <w:szCs w:val="24"/>
                <w:lang w:bidi="hi-IN"/>
              </w:rPr>
              <w:t xml:space="preserve"> </w:t>
            </w:r>
            <w:r w:rsidR="00C370CB">
              <w:rPr>
                <w:rFonts w:ascii="Times New Roman" w:hAnsi="Times New Roman"/>
                <w:sz w:val="24"/>
                <w:szCs w:val="24"/>
                <w:lang w:bidi="hi-IN"/>
              </w:rPr>
              <w:t xml:space="preserve">Rupees </w:t>
            </w:r>
            <w:r w:rsidRPr="00B36606">
              <w:rPr>
                <w:rFonts w:ascii="Times New Roman" w:hAnsi="Times New Roman"/>
                <w:sz w:val="24"/>
                <w:szCs w:val="24"/>
                <w:lang w:bidi="hi-IN"/>
              </w:rPr>
              <w:t xml:space="preserve">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DB7220" w:rsidRPr="00B36606" w14:paraId="3D82FA75" w14:textId="77777777" w:rsidTr="00C370CB">
        <w:tc>
          <w:tcPr>
            <w:tcW w:w="2866" w:type="dxa"/>
          </w:tcPr>
          <w:p w14:paraId="556E484B"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7157" w:type="dxa"/>
          </w:tcPr>
          <w:p w14:paraId="02D842B0" w14:textId="77777777" w:rsidR="00F41CA0" w:rsidRPr="00B36606" w:rsidRDefault="0032502A" w:rsidP="001D2BDA">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00F41CA0" w:rsidRPr="00B36606">
              <w:rPr>
                <w:rFonts w:ascii="Times New Roman" w:hAnsi="Times New Roman"/>
                <w:b/>
                <w:sz w:val="24"/>
                <w:szCs w:val="24"/>
                <w:lang w:bidi="hi-IN"/>
              </w:rPr>
              <w:t xml:space="preserve"> be downloaded from the website of the ICGEB </w:t>
            </w:r>
            <w:hyperlink r:id="rId8" w:history="1">
              <w:r w:rsidR="00D91D86" w:rsidRPr="001B2F65">
                <w:rPr>
                  <w:rStyle w:val="Hyperlink"/>
                  <w:rFonts w:ascii="Arial" w:hAnsi="Arial" w:cs="Arial"/>
                  <w:b/>
                </w:rPr>
                <w:t>http://www.icgeb.res.in/ndinfo.htm</w:t>
              </w:r>
            </w:hyperlink>
          </w:p>
        </w:tc>
      </w:tr>
      <w:tr w:rsidR="00DB7220" w:rsidRPr="00B36606" w14:paraId="4484AA95" w14:textId="77777777" w:rsidTr="00C370CB">
        <w:tc>
          <w:tcPr>
            <w:tcW w:w="2866" w:type="dxa"/>
          </w:tcPr>
          <w:p w14:paraId="16740C78"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7157" w:type="dxa"/>
          </w:tcPr>
          <w:p w14:paraId="7D0F06CC" w14:textId="4FA92561" w:rsidR="00F41CA0" w:rsidRPr="00B36606" w:rsidRDefault="00B35D2C" w:rsidP="0024401A">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19</w:t>
            </w:r>
            <w:r w:rsidRPr="00B35D2C">
              <w:rPr>
                <w:rFonts w:ascii="Times New Roman" w:hAnsi="Times New Roman"/>
                <w:sz w:val="24"/>
                <w:szCs w:val="24"/>
                <w:vertAlign w:val="superscript"/>
                <w:lang w:bidi="hi-IN"/>
              </w:rPr>
              <w:t>th</w:t>
            </w:r>
            <w:r>
              <w:rPr>
                <w:rFonts w:ascii="Times New Roman" w:hAnsi="Times New Roman"/>
                <w:sz w:val="24"/>
                <w:szCs w:val="24"/>
                <w:lang w:bidi="hi-IN"/>
              </w:rPr>
              <w:t xml:space="preserve"> May, 2023 till 3:00 PM.</w:t>
            </w:r>
          </w:p>
        </w:tc>
      </w:tr>
      <w:tr w:rsidR="00DB7220" w:rsidRPr="00B36606" w14:paraId="3D7F662C" w14:textId="77777777" w:rsidTr="00C370CB">
        <w:tc>
          <w:tcPr>
            <w:tcW w:w="2866" w:type="dxa"/>
          </w:tcPr>
          <w:p w14:paraId="3090F451"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14:paraId="43F98744"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14:paraId="56C70C40" w14:textId="77777777" w:rsidR="00F41CA0" w:rsidRPr="00B36606" w:rsidRDefault="00F41CA0" w:rsidP="001D2BDA">
            <w:pPr>
              <w:spacing w:after="0" w:line="300" w:lineRule="auto"/>
              <w:rPr>
                <w:rFonts w:ascii="Times New Roman" w:hAnsi="Times New Roman"/>
                <w:b/>
                <w:bCs/>
                <w:sz w:val="24"/>
                <w:szCs w:val="24"/>
                <w:lang w:bidi="hi-IN"/>
              </w:rPr>
            </w:pPr>
          </w:p>
        </w:tc>
        <w:tc>
          <w:tcPr>
            <w:tcW w:w="7157" w:type="dxa"/>
          </w:tcPr>
          <w:p w14:paraId="2D2DD735" w14:textId="7ECC41A0" w:rsidR="00F41CA0" w:rsidRPr="00B36606" w:rsidRDefault="00F41CA0" w:rsidP="001D2BDA">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w:t>
            </w:r>
            <w:proofErr w:type="spellStart"/>
            <w:r w:rsidRPr="00B36606">
              <w:rPr>
                <w:rFonts w:ascii="Times New Roman" w:hAnsi="Times New Roman"/>
                <w:sz w:val="24"/>
                <w:szCs w:val="24"/>
                <w:lang w:bidi="hi-IN"/>
              </w:rPr>
              <w:t>Aruna</w:t>
            </w:r>
            <w:proofErr w:type="spellEnd"/>
            <w:r w:rsidRPr="00B36606">
              <w:rPr>
                <w:rFonts w:ascii="Times New Roman" w:hAnsi="Times New Roman"/>
                <w:sz w:val="24"/>
                <w:szCs w:val="24"/>
                <w:lang w:bidi="hi-IN"/>
              </w:rPr>
              <w:t xml:space="preserve"> </w:t>
            </w:r>
            <w:proofErr w:type="spellStart"/>
            <w:r w:rsidRPr="00B36606">
              <w:rPr>
                <w:rFonts w:ascii="Times New Roman" w:hAnsi="Times New Roman"/>
                <w:sz w:val="24"/>
                <w:szCs w:val="24"/>
                <w:lang w:bidi="hi-IN"/>
              </w:rPr>
              <w:t>Asaf</w:t>
            </w:r>
            <w:proofErr w:type="spellEnd"/>
            <w:r w:rsidRPr="00B36606">
              <w:rPr>
                <w:rFonts w:ascii="Times New Roman" w:hAnsi="Times New Roman"/>
                <w:sz w:val="24"/>
                <w:szCs w:val="24"/>
                <w:lang w:bidi="hi-IN"/>
              </w:rPr>
              <w:t xml:space="preserve"> Ali Marg, </w:t>
            </w:r>
            <w:r w:rsidR="004401D1" w:rsidRPr="00B36606">
              <w:rPr>
                <w:rFonts w:ascii="Times New Roman" w:hAnsi="Times New Roman"/>
                <w:sz w:val="24"/>
                <w:szCs w:val="24"/>
                <w:lang w:bidi="hi-IN"/>
              </w:rPr>
              <w:t>and New</w:t>
            </w:r>
            <w:r w:rsidRPr="00B36606">
              <w:rPr>
                <w:rFonts w:ascii="Times New Roman" w:hAnsi="Times New Roman"/>
                <w:sz w:val="24"/>
                <w:szCs w:val="24"/>
                <w:lang w:bidi="hi-IN"/>
              </w:rPr>
              <w:t xml:space="preserve"> Delhi – 110067.</w:t>
            </w:r>
          </w:p>
          <w:p w14:paraId="52A5CB91" w14:textId="77777777" w:rsidR="00F41CA0" w:rsidRPr="00B36606" w:rsidRDefault="00F41CA0" w:rsidP="001D2BDA">
            <w:pPr>
              <w:spacing w:after="0" w:line="300" w:lineRule="auto"/>
              <w:jc w:val="both"/>
              <w:rPr>
                <w:rFonts w:ascii="Times New Roman" w:hAnsi="Times New Roman"/>
                <w:sz w:val="24"/>
                <w:szCs w:val="24"/>
                <w:lang w:bidi="hi-IN"/>
              </w:rPr>
            </w:pPr>
          </w:p>
        </w:tc>
      </w:tr>
      <w:tr w:rsidR="00DB7220" w:rsidRPr="00B36606" w14:paraId="3DEEFFAB" w14:textId="77777777" w:rsidTr="00C370CB">
        <w:tc>
          <w:tcPr>
            <w:tcW w:w="2866" w:type="dxa"/>
          </w:tcPr>
          <w:p w14:paraId="5B7F806C" w14:textId="68D58063" w:rsidR="00F41CA0" w:rsidRPr="00B36606" w:rsidRDefault="00F32795" w:rsidP="00963F04">
            <w:pPr>
              <w:spacing w:after="0" w:line="300" w:lineRule="auto"/>
              <w:rPr>
                <w:rFonts w:ascii="Times New Roman" w:hAnsi="Times New Roman"/>
                <w:b/>
                <w:bCs/>
                <w:sz w:val="24"/>
                <w:szCs w:val="24"/>
                <w:lang w:bidi="hi-IN"/>
              </w:rPr>
            </w:pPr>
            <w:r>
              <w:rPr>
                <w:rFonts w:ascii="Times New Roman" w:hAnsi="Times New Roman"/>
                <w:b/>
                <w:bCs/>
                <w:sz w:val="24"/>
                <w:szCs w:val="24"/>
                <w:lang w:bidi="hi-IN"/>
              </w:rPr>
              <w:t>Date,</w:t>
            </w:r>
            <w:r w:rsidR="00963F04">
              <w:rPr>
                <w:rFonts w:ascii="Times New Roman" w:hAnsi="Times New Roman"/>
                <w:b/>
                <w:bCs/>
                <w:sz w:val="24"/>
                <w:szCs w:val="24"/>
                <w:lang w:bidi="hi-IN"/>
              </w:rPr>
              <w:t xml:space="preserve"> </w:t>
            </w:r>
            <w:r w:rsidR="00F41CA0" w:rsidRPr="00B36606">
              <w:rPr>
                <w:rFonts w:ascii="Times New Roman" w:hAnsi="Times New Roman"/>
                <w:b/>
                <w:bCs/>
                <w:sz w:val="24"/>
                <w:szCs w:val="24"/>
                <w:lang w:bidi="hi-IN"/>
              </w:rPr>
              <w:t>Time</w:t>
            </w:r>
            <w:r>
              <w:rPr>
                <w:rFonts w:ascii="Times New Roman" w:hAnsi="Times New Roman"/>
                <w:b/>
                <w:bCs/>
                <w:sz w:val="24"/>
                <w:szCs w:val="24"/>
                <w:lang w:bidi="hi-IN"/>
              </w:rPr>
              <w:t xml:space="preserve"> &amp; Place</w:t>
            </w:r>
            <w:r w:rsidR="00F41CA0" w:rsidRPr="00B36606">
              <w:rPr>
                <w:rFonts w:ascii="Times New Roman" w:hAnsi="Times New Roman"/>
                <w:b/>
                <w:bCs/>
                <w:sz w:val="24"/>
                <w:szCs w:val="24"/>
                <w:lang w:bidi="hi-IN"/>
              </w:rPr>
              <w:t>   of opening of the Technical Bid</w:t>
            </w:r>
          </w:p>
        </w:tc>
        <w:tc>
          <w:tcPr>
            <w:tcW w:w="7157" w:type="dxa"/>
            <w:vAlign w:val="bottom"/>
          </w:tcPr>
          <w:p w14:paraId="456E924A" w14:textId="48E08E49" w:rsidR="00F41CA0" w:rsidRPr="00B36606" w:rsidRDefault="00B35D2C" w:rsidP="00B35D2C">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19</w:t>
            </w:r>
            <w:r w:rsidRPr="00B35D2C">
              <w:rPr>
                <w:rFonts w:ascii="Times New Roman" w:hAnsi="Times New Roman"/>
                <w:sz w:val="24"/>
                <w:szCs w:val="24"/>
                <w:vertAlign w:val="superscript"/>
                <w:lang w:bidi="hi-IN"/>
              </w:rPr>
              <w:t>th</w:t>
            </w:r>
            <w:r>
              <w:rPr>
                <w:rFonts w:ascii="Times New Roman" w:hAnsi="Times New Roman"/>
                <w:sz w:val="24"/>
                <w:szCs w:val="24"/>
                <w:lang w:bidi="hi-IN"/>
              </w:rPr>
              <w:t xml:space="preserve"> May, 2023 </w:t>
            </w:r>
            <w:r>
              <w:rPr>
                <w:rFonts w:ascii="Times New Roman" w:hAnsi="Times New Roman"/>
                <w:sz w:val="24"/>
                <w:szCs w:val="24"/>
                <w:lang w:bidi="hi-IN"/>
              </w:rPr>
              <w:t>at 3:00 PM in ICGEB.</w:t>
            </w:r>
            <w:bookmarkStart w:id="2" w:name="_GoBack"/>
            <w:bookmarkEnd w:id="2"/>
          </w:p>
        </w:tc>
      </w:tr>
      <w:tr w:rsidR="00DB7220" w:rsidRPr="00B36606" w14:paraId="6BE05698" w14:textId="77777777" w:rsidTr="00C370CB">
        <w:tc>
          <w:tcPr>
            <w:tcW w:w="2866" w:type="dxa"/>
          </w:tcPr>
          <w:p w14:paraId="14D31459"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7157" w:type="dxa"/>
          </w:tcPr>
          <w:p w14:paraId="00C049EA" w14:textId="77777777" w:rsidR="00F41CA0" w:rsidRPr="00B36606" w:rsidRDefault="00F41CA0" w:rsidP="001D2BDA">
            <w:pPr>
              <w:autoSpaceDE w:val="0"/>
              <w:autoSpaceDN w:val="0"/>
              <w:adjustRightInd w:val="0"/>
              <w:spacing w:after="0" w:line="240" w:lineRule="auto"/>
              <w:rPr>
                <w:rFonts w:ascii="Times New Roman" w:hAnsi="Times New Roman"/>
                <w:sz w:val="24"/>
                <w:szCs w:val="24"/>
              </w:rPr>
            </w:pPr>
            <w:r w:rsidRPr="00B36606">
              <w:rPr>
                <w:rFonts w:ascii="Times New Roman" w:hAnsi="Times New Roman"/>
                <w:sz w:val="24"/>
                <w:szCs w:val="24"/>
              </w:rPr>
              <w:t>Technically qualified bidders will be called for financial bid</w:t>
            </w:r>
            <w:r w:rsidR="00E36F36">
              <w:rPr>
                <w:rFonts w:ascii="Times New Roman" w:hAnsi="Times New Roman"/>
                <w:sz w:val="24"/>
                <w:szCs w:val="24"/>
              </w:rPr>
              <w:t xml:space="preserve"> opening</w:t>
            </w:r>
          </w:p>
        </w:tc>
      </w:tr>
      <w:tr w:rsidR="00DB7220" w:rsidRPr="00B36606" w14:paraId="4F13EA76" w14:textId="77777777" w:rsidTr="00C370CB">
        <w:tc>
          <w:tcPr>
            <w:tcW w:w="2866" w:type="dxa"/>
          </w:tcPr>
          <w:p w14:paraId="1866F517" w14:textId="77777777"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Method of selection</w:t>
            </w:r>
          </w:p>
        </w:tc>
        <w:tc>
          <w:tcPr>
            <w:tcW w:w="7157" w:type="dxa"/>
            <w:vAlign w:val="center"/>
          </w:tcPr>
          <w:p w14:paraId="40D539B7" w14:textId="77777777" w:rsidR="00F41CA0" w:rsidRPr="00B36606" w:rsidRDefault="0020022E" w:rsidP="0020022E">
            <w:pPr>
              <w:pStyle w:val="Default"/>
              <w:rPr>
                <w:rFonts w:ascii="Times New Roman" w:hAnsi="Times New Roman"/>
              </w:rPr>
            </w:pPr>
            <w:r w:rsidRPr="0020022E">
              <w:rPr>
                <w:rFonts w:ascii="Times New Roman" w:hAnsi="Times New Roman" w:cs="Times New Roman"/>
                <w:color w:val="auto"/>
                <w:lang w:val="en-IN" w:eastAsia="en-IN"/>
              </w:rPr>
              <w:t xml:space="preserve">Both “Technical” and “Price” bid should be in separate envelops and then put in to one common envelope, super scribing the name of the work and tender opening date etc. </w:t>
            </w:r>
            <w:r w:rsidR="00F41CA0" w:rsidRPr="00B36606">
              <w:rPr>
                <w:rFonts w:ascii="Times New Roman" w:hAnsi="Times New Roman"/>
              </w:rPr>
              <w:t xml:space="preserve">The Financial Proposals of the Firms/Individuals that qualify the Technical Evaluation will </w:t>
            </w:r>
            <w:r w:rsidR="00DB7220">
              <w:rPr>
                <w:rFonts w:ascii="Times New Roman" w:hAnsi="Times New Roman"/>
              </w:rPr>
              <w:t>only be opened</w:t>
            </w:r>
            <w:r w:rsidR="00F41CA0" w:rsidRPr="00B36606">
              <w:rPr>
                <w:rFonts w:ascii="Times New Roman" w:hAnsi="Times New Roman"/>
              </w:rPr>
              <w:t>. Further, the Firm/Individual having the least quote (L1) in its financial propos</w:t>
            </w:r>
            <w:r w:rsidR="00DB7220">
              <w:rPr>
                <w:rFonts w:ascii="Times New Roman" w:hAnsi="Times New Roman"/>
              </w:rPr>
              <w:t>al will be awarded the contract if the price bid is found to be in order.</w:t>
            </w:r>
          </w:p>
        </w:tc>
      </w:tr>
    </w:tbl>
    <w:p w14:paraId="208A7C32" w14:textId="14434AB5" w:rsidR="002635B4" w:rsidRDefault="002635B4" w:rsidP="0088192A">
      <w:pPr>
        <w:pStyle w:val="BodyText"/>
        <w:spacing w:after="0" w:line="300" w:lineRule="auto"/>
        <w:rPr>
          <w:rFonts w:ascii="Times New Roman" w:hAnsi="Times New Roman"/>
          <w:b/>
          <w:bCs/>
          <w:sz w:val="24"/>
          <w:szCs w:val="24"/>
        </w:rPr>
      </w:pPr>
    </w:p>
    <w:p w14:paraId="1EE421D7" w14:textId="7A40B39F" w:rsidR="002635B4" w:rsidRDefault="002635B4" w:rsidP="00F41CA0">
      <w:pPr>
        <w:pStyle w:val="BodyText"/>
        <w:spacing w:after="0" w:line="300" w:lineRule="auto"/>
        <w:ind w:firstLine="360"/>
        <w:rPr>
          <w:rFonts w:ascii="Times New Roman" w:hAnsi="Times New Roman"/>
          <w:b/>
          <w:bCs/>
          <w:sz w:val="24"/>
          <w:szCs w:val="24"/>
        </w:rPr>
      </w:pPr>
    </w:p>
    <w:p w14:paraId="414709F8" w14:textId="5F2E6B10" w:rsidR="00C274DE" w:rsidRDefault="00C274DE" w:rsidP="002635B4">
      <w:pPr>
        <w:pStyle w:val="BodyText"/>
        <w:spacing w:after="0" w:line="300" w:lineRule="auto"/>
        <w:rPr>
          <w:rFonts w:ascii="Times New Roman" w:hAnsi="Times New Roman"/>
          <w:b/>
          <w:bCs/>
          <w:sz w:val="24"/>
          <w:szCs w:val="24"/>
        </w:rPr>
      </w:pPr>
    </w:p>
    <w:p w14:paraId="12CE25EC" w14:textId="2960D804" w:rsidR="00851666" w:rsidRDefault="00851666" w:rsidP="002635B4">
      <w:pPr>
        <w:pStyle w:val="BodyText"/>
        <w:spacing w:after="0" w:line="300" w:lineRule="auto"/>
        <w:rPr>
          <w:rFonts w:ascii="Times New Roman" w:hAnsi="Times New Roman"/>
          <w:b/>
          <w:bCs/>
          <w:sz w:val="24"/>
          <w:szCs w:val="24"/>
        </w:rPr>
      </w:pPr>
    </w:p>
    <w:p w14:paraId="034BE334" w14:textId="77777777" w:rsidR="00851666" w:rsidRDefault="00851666" w:rsidP="002635B4">
      <w:pPr>
        <w:pStyle w:val="BodyText"/>
        <w:spacing w:after="0" w:line="300" w:lineRule="auto"/>
        <w:rPr>
          <w:rFonts w:ascii="Times New Roman" w:hAnsi="Times New Roman"/>
          <w:b/>
          <w:bCs/>
          <w:sz w:val="24"/>
          <w:szCs w:val="24"/>
        </w:rPr>
      </w:pPr>
    </w:p>
    <w:p w14:paraId="0D105C5D" w14:textId="4C936448" w:rsidR="009172E9" w:rsidRDefault="009172E9">
      <w:pPr>
        <w:spacing w:after="160" w:line="259" w:lineRule="auto"/>
        <w:rPr>
          <w:rFonts w:ascii="Times New Roman" w:hAnsi="Times New Roman"/>
          <w:b/>
          <w:bCs/>
          <w:sz w:val="24"/>
          <w:szCs w:val="24"/>
        </w:rPr>
      </w:pPr>
    </w:p>
    <w:p w14:paraId="35EDC791" w14:textId="77777777" w:rsidR="001A1DDC" w:rsidRDefault="001A1DDC" w:rsidP="002635B4">
      <w:pPr>
        <w:pStyle w:val="BodyText"/>
        <w:spacing w:after="0" w:line="300" w:lineRule="auto"/>
        <w:ind w:firstLine="360"/>
        <w:jc w:val="center"/>
        <w:rPr>
          <w:rFonts w:ascii="Times New Roman" w:hAnsi="Times New Roman"/>
          <w:b/>
          <w:bCs/>
          <w:sz w:val="24"/>
          <w:szCs w:val="24"/>
        </w:rPr>
      </w:pPr>
    </w:p>
    <w:p w14:paraId="5D565080" w14:textId="723F9A53" w:rsidR="00D70143" w:rsidRDefault="002635B4" w:rsidP="002635B4">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(2)</w:t>
      </w:r>
    </w:p>
    <w:p w14:paraId="535B1D6F" w14:textId="15690C6A" w:rsidR="00F41CA0" w:rsidRPr="00B36606" w:rsidRDefault="002635B4" w:rsidP="002635B4">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MINIMUM ELIGIBLITY CRITERIA</w:t>
      </w:r>
    </w:p>
    <w:p w14:paraId="69850A7B" w14:textId="77777777" w:rsidR="00F41CA0" w:rsidRPr="00B36606" w:rsidRDefault="00F41CA0" w:rsidP="00F41CA0">
      <w:pPr>
        <w:autoSpaceDE w:val="0"/>
        <w:autoSpaceDN w:val="0"/>
        <w:adjustRightInd w:val="0"/>
        <w:spacing w:after="0" w:line="240" w:lineRule="auto"/>
        <w:ind w:left="360"/>
        <w:rPr>
          <w:rFonts w:ascii="Times New Roman" w:hAnsi="Times New Roman"/>
          <w:sz w:val="24"/>
          <w:szCs w:val="24"/>
        </w:rPr>
      </w:pPr>
    </w:p>
    <w:p w14:paraId="2FF004C0" w14:textId="77777777" w:rsidR="00F41CA0" w:rsidRDefault="00F41CA0" w:rsidP="00F41CA0">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14:paraId="1965EB64" w14:textId="4EA7DCC6" w:rsidR="0024401A" w:rsidRDefault="00EB5BBE" w:rsidP="0024401A">
      <w:pPr>
        <w:numPr>
          <w:ilvl w:val="0"/>
          <w:numId w:val="6"/>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The bidder should have an address in Delhi/NCR.</w:t>
      </w:r>
    </w:p>
    <w:p w14:paraId="3C9ED117" w14:textId="77777777" w:rsidR="00DB71C4" w:rsidRDefault="00DB71C4" w:rsidP="00DB71C4">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Copies of the work order and completion certificate successfully executed for similar kind work during the last 7 years for reputed Public Ltd. Companies, Public sector, Govt. Institutions and autonomous bodies in the following manner.</w:t>
      </w:r>
    </w:p>
    <w:p w14:paraId="1AACDF41" w14:textId="77777777" w:rsidR="00DB71C4" w:rsidRDefault="00DB71C4" w:rsidP="00DB71C4">
      <w:pPr>
        <w:pStyle w:val="ListParagraph"/>
        <w:widowControl w:val="0"/>
        <w:numPr>
          <w:ilvl w:val="0"/>
          <w:numId w:val="35"/>
        </w:numPr>
        <w:overflowPunct w:val="0"/>
        <w:autoSpaceDE w:val="0"/>
        <w:autoSpaceDN w:val="0"/>
        <w:adjustRightInd w:val="0"/>
        <w:spacing w:after="0" w:line="300" w:lineRule="auto"/>
        <w:jc w:val="both"/>
        <w:rPr>
          <w:rFonts w:ascii="Times New Roman" w:hAnsi="Times New Roman"/>
          <w:sz w:val="24"/>
          <w:szCs w:val="24"/>
        </w:rPr>
      </w:pPr>
      <w:r w:rsidRPr="00EA092B">
        <w:rPr>
          <w:rFonts w:ascii="Times New Roman" w:hAnsi="Times New Roman"/>
          <w:sz w:val="24"/>
          <w:szCs w:val="24"/>
        </w:rPr>
        <w:t>The Bidder should have successfully completed one single assignment of si</w:t>
      </w:r>
      <w:r>
        <w:rPr>
          <w:rFonts w:ascii="Times New Roman" w:hAnsi="Times New Roman"/>
          <w:sz w:val="24"/>
          <w:szCs w:val="24"/>
        </w:rPr>
        <w:t>milar kind for</w:t>
      </w:r>
    </w:p>
    <w:p w14:paraId="33C832AD" w14:textId="63AF49A8" w:rsidR="00DB71C4" w:rsidRDefault="00DB71C4" w:rsidP="00DB71C4">
      <w:pPr>
        <w:pStyle w:val="ListParagraph"/>
        <w:widowControl w:val="0"/>
        <w:overflowPunct w:val="0"/>
        <w:autoSpaceDE w:val="0"/>
        <w:autoSpaceDN w:val="0"/>
        <w:adjustRightInd w:val="0"/>
        <w:spacing w:after="0" w:line="300" w:lineRule="auto"/>
        <w:ind w:left="14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Rs</w:t>
      </w:r>
      <w:proofErr w:type="spellEnd"/>
      <w:r>
        <w:rPr>
          <w:rFonts w:ascii="Times New Roman" w:hAnsi="Times New Roman"/>
          <w:sz w:val="24"/>
          <w:szCs w:val="24"/>
        </w:rPr>
        <w:t>. 4</w:t>
      </w:r>
      <w:proofErr w:type="gramStart"/>
      <w:r>
        <w:rPr>
          <w:rFonts w:ascii="Times New Roman" w:hAnsi="Times New Roman"/>
          <w:sz w:val="24"/>
          <w:szCs w:val="24"/>
        </w:rPr>
        <w:t>,40,000</w:t>
      </w:r>
      <w:proofErr w:type="gramEnd"/>
      <w:r w:rsidRPr="00EA092B">
        <w:rPr>
          <w:rFonts w:ascii="Times New Roman" w:hAnsi="Times New Roman"/>
          <w:sz w:val="24"/>
          <w:szCs w:val="24"/>
        </w:rPr>
        <w:t>/-</w:t>
      </w:r>
      <w:r w:rsidR="00750F58">
        <w:rPr>
          <w:rFonts w:ascii="Times New Roman" w:hAnsi="Times New Roman"/>
          <w:sz w:val="24"/>
          <w:szCs w:val="24"/>
        </w:rPr>
        <w:t>.</w:t>
      </w:r>
      <w:r w:rsidRPr="00EA092B">
        <w:rPr>
          <w:rFonts w:ascii="Times New Roman" w:hAnsi="Times New Roman"/>
          <w:sz w:val="24"/>
          <w:szCs w:val="24"/>
        </w:rPr>
        <w:t xml:space="preserve"> </w:t>
      </w:r>
    </w:p>
    <w:p w14:paraId="224CF017" w14:textId="317BFB4D" w:rsidR="00DB71C4" w:rsidRDefault="00DB71C4" w:rsidP="00DB71C4">
      <w:pPr>
        <w:pStyle w:val="ListParagraph"/>
        <w:widowControl w:val="0"/>
        <w:numPr>
          <w:ilvl w:val="0"/>
          <w:numId w:val="35"/>
        </w:numPr>
        <w:overflowPunct w:val="0"/>
        <w:autoSpaceDE w:val="0"/>
        <w:autoSpaceDN w:val="0"/>
        <w:adjustRightInd w:val="0"/>
        <w:spacing w:after="0" w:line="300" w:lineRule="auto"/>
        <w:jc w:val="both"/>
        <w:rPr>
          <w:rFonts w:ascii="Times New Roman" w:hAnsi="Times New Roman"/>
          <w:sz w:val="24"/>
          <w:szCs w:val="24"/>
        </w:rPr>
      </w:pPr>
      <w:r w:rsidRPr="00EA092B">
        <w:rPr>
          <w:rFonts w:ascii="Times New Roman" w:hAnsi="Times New Roman"/>
          <w:sz w:val="24"/>
          <w:szCs w:val="24"/>
        </w:rPr>
        <w:t xml:space="preserve">Two similar work of </w:t>
      </w:r>
      <w:proofErr w:type="spellStart"/>
      <w:r w:rsidRPr="00EA092B">
        <w:rPr>
          <w:rFonts w:ascii="Times New Roman" w:hAnsi="Times New Roman"/>
          <w:sz w:val="24"/>
          <w:szCs w:val="24"/>
        </w:rPr>
        <w:t>Rs</w:t>
      </w:r>
      <w:proofErr w:type="spellEnd"/>
      <w:r>
        <w:rPr>
          <w:rFonts w:ascii="Times New Roman" w:hAnsi="Times New Roman"/>
          <w:sz w:val="24"/>
          <w:szCs w:val="24"/>
        </w:rPr>
        <w:t>.</w:t>
      </w:r>
      <w:r w:rsidRPr="00EA092B">
        <w:rPr>
          <w:rFonts w:ascii="Times New Roman" w:hAnsi="Times New Roman"/>
          <w:sz w:val="24"/>
          <w:szCs w:val="24"/>
        </w:rPr>
        <w:t xml:space="preserve"> </w:t>
      </w:r>
      <w:r>
        <w:rPr>
          <w:rFonts w:ascii="Times New Roman" w:hAnsi="Times New Roman"/>
          <w:sz w:val="24"/>
          <w:szCs w:val="24"/>
        </w:rPr>
        <w:t>2</w:t>
      </w:r>
      <w:proofErr w:type="gramStart"/>
      <w:r>
        <w:rPr>
          <w:rFonts w:ascii="Times New Roman" w:hAnsi="Times New Roman"/>
          <w:sz w:val="24"/>
          <w:szCs w:val="24"/>
        </w:rPr>
        <w:t>,75,000</w:t>
      </w:r>
      <w:proofErr w:type="gramEnd"/>
      <w:r w:rsidRPr="00EA092B">
        <w:rPr>
          <w:rFonts w:ascii="Times New Roman" w:hAnsi="Times New Roman"/>
          <w:sz w:val="24"/>
          <w:szCs w:val="24"/>
        </w:rPr>
        <w:t>/- eac</w:t>
      </w:r>
      <w:r w:rsidR="00750F58">
        <w:rPr>
          <w:rFonts w:ascii="Times New Roman" w:hAnsi="Times New Roman"/>
          <w:sz w:val="24"/>
          <w:szCs w:val="24"/>
        </w:rPr>
        <w:t>h.</w:t>
      </w:r>
    </w:p>
    <w:p w14:paraId="7CA362A4" w14:textId="164EF465" w:rsidR="00DB71C4" w:rsidRPr="00EA092B" w:rsidRDefault="00DB71C4" w:rsidP="00DB71C4">
      <w:pPr>
        <w:pStyle w:val="ListParagraph"/>
        <w:widowControl w:val="0"/>
        <w:numPr>
          <w:ilvl w:val="0"/>
          <w:numId w:val="35"/>
        </w:numPr>
        <w:overflowPunct w:val="0"/>
        <w:autoSpaceDE w:val="0"/>
        <w:autoSpaceDN w:val="0"/>
        <w:adjustRightInd w:val="0"/>
        <w:spacing w:after="0" w:line="300" w:lineRule="auto"/>
        <w:jc w:val="both"/>
        <w:rPr>
          <w:rFonts w:ascii="Times New Roman" w:hAnsi="Times New Roman"/>
          <w:sz w:val="24"/>
          <w:szCs w:val="24"/>
        </w:rPr>
      </w:pPr>
      <w:r w:rsidRPr="00EA092B">
        <w:rPr>
          <w:rFonts w:ascii="Times New Roman" w:hAnsi="Times New Roman"/>
          <w:sz w:val="24"/>
          <w:szCs w:val="24"/>
        </w:rPr>
        <w:t xml:space="preserve">Three Similar work of </w:t>
      </w:r>
      <w:proofErr w:type="spellStart"/>
      <w:r w:rsidRPr="00EA092B">
        <w:rPr>
          <w:rFonts w:ascii="Times New Roman" w:hAnsi="Times New Roman"/>
          <w:sz w:val="24"/>
          <w:szCs w:val="24"/>
        </w:rPr>
        <w:t>Rs</w:t>
      </w:r>
      <w:proofErr w:type="spellEnd"/>
      <w:r>
        <w:rPr>
          <w:rFonts w:ascii="Times New Roman" w:hAnsi="Times New Roman"/>
          <w:sz w:val="24"/>
          <w:szCs w:val="24"/>
        </w:rPr>
        <w:t>. 2</w:t>
      </w:r>
      <w:proofErr w:type="gramStart"/>
      <w:r>
        <w:rPr>
          <w:rFonts w:ascii="Times New Roman" w:hAnsi="Times New Roman"/>
          <w:sz w:val="24"/>
          <w:szCs w:val="24"/>
        </w:rPr>
        <w:t>,20,000</w:t>
      </w:r>
      <w:proofErr w:type="gramEnd"/>
      <w:r w:rsidRPr="00EA092B">
        <w:rPr>
          <w:rFonts w:ascii="Times New Roman" w:hAnsi="Times New Roman"/>
          <w:sz w:val="24"/>
          <w:szCs w:val="24"/>
        </w:rPr>
        <w:t>/-</w:t>
      </w:r>
      <w:r>
        <w:rPr>
          <w:rFonts w:ascii="Times New Roman" w:hAnsi="Times New Roman"/>
          <w:sz w:val="24"/>
          <w:szCs w:val="24"/>
        </w:rPr>
        <w:t xml:space="preserve"> </w:t>
      </w:r>
      <w:r w:rsidRPr="00EA092B">
        <w:rPr>
          <w:rFonts w:ascii="Times New Roman" w:hAnsi="Times New Roman"/>
          <w:sz w:val="24"/>
          <w:szCs w:val="24"/>
        </w:rPr>
        <w:t>each.</w:t>
      </w:r>
    </w:p>
    <w:p w14:paraId="18CD687B" w14:textId="77777777" w:rsidR="00DB71C4" w:rsidRPr="0024401A" w:rsidRDefault="00DB71C4" w:rsidP="00DB71C4">
      <w:pPr>
        <w:autoSpaceDE w:val="0"/>
        <w:autoSpaceDN w:val="0"/>
        <w:adjustRightInd w:val="0"/>
        <w:spacing w:after="0" w:line="300" w:lineRule="auto"/>
        <w:jc w:val="both"/>
        <w:rPr>
          <w:rFonts w:ascii="Times New Roman" w:hAnsi="Times New Roman"/>
          <w:sz w:val="24"/>
          <w:szCs w:val="24"/>
        </w:rPr>
      </w:pPr>
    </w:p>
    <w:p w14:paraId="310A8FA2" w14:textId="77777777" w:rsidR="00F41CA0" w:rsidRPr="00B36606" w:rsidRDefault="00F41CA0" w:rsidP="00C92BCE">
      <w:pPr>
        <w:pStyle w:val="ListParagraph"/>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valid</w:t>
      </w:r>
      <w:r w:rsidR="00D1192B" w:rsidRPr="00750F58">
        <w:rPr>
          <w:rFonts w:ascii="Times New Roman" w:hAnsi="Times New Roman"/>
          <w:sz w:val="24"/>
          <w:szCs w:val="24"/>
        </w:rPr>
        <w:t xml:space="preserve"> GST/TIN,</w:t>
      </w:r>
      <w:r w:rsidRPr="00750F58">
        <w:rPr>
          <w:rFonts w:ascii="Times New Roman" w:hAnsi="Times New Roman"/>
          <w:sz w:val="24"/>
          <w:szCs w:val="24"/>
        </w:rPr>
        <w:t xml:space="preserve"> </w:t>
      </w:r>
      <w:r w:rsidRPr="00B36606">
        <w:rPr>
          <w:rFonts w:ascii="Times New Roman" w:hAnsi="Times New Roman"/>
          <w:sz w:val="24"/>
          <w:szCs w:val="24"/>
        </w:rPr>
        <w:t>registration certificates from relevant authorities (provide latest receipts/challans for documentary evidence).</w:t>
      </w:r>
    </w:p>
    <w:p w14:paraId="7D350274" w14:textId="77777777"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submit PAN number with documentary evidence</w:t>
      </w:r>
    </w:p>
    <w:p w14:paraId="66D68CFE" w14:textId="77777777"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14:paraId="4FEBD77F" w14:textId="77777777" w:rsidR="00F41CA0" w:rsidRPr="00B36606" w:rsidRDefault="00F41CA0" w:rsidP="00C92BCE">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14:paraId="189A0477" w14:textId="0DD1F8E5" w:rsidR="00C64C9A" w:rsidRDefault="00C64C9A"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4B4623EF" w14:textId="06F52412"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05758675" w14:textId="5282ABA9"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7A005153" w14:textId="63A6C672"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1017EA12" w14:textId="13ECE91E"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02B7F0DB" w14:textId="77777777"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672C1C06" w14:textId="5D176ABC" w:rsidR="009172E9" w:rsidRDefault="009172E9">
      <w:pPr>
        <w:spacing w:after="160" w:line="259" w:lineRule="auto"/>
        <w:rPr>
          <w:rFonts w:ascii="Times New Roman" w:hAnsi="Times New Roman"/>
          <w:b/>
          <w:bCs/>
          <w:sz w:val="24"/>
          <w:szCs w:val="24"/>
          <w:lang w:val="en-US" w:eastAsia="en-US"/>
        </w:rPr>
      </w:pPr>
      <w:r>
        <w:rPr>
          <w:rFonts w:ascii="Times New Roman" w:hAnsi="Times New Roman"/>
          <w:b/>
          <w:bCs/>
          <w:sz w:val="24"/>
          <w:szCs w:val="24"/>
          <w:lang w:val="en-US" w:eastAsia="en-US"/>
        </w:rPr>
        <w:br w:type="page"/>
      </w:r>
    </w:p>
    <w:p w14:paraId="6666A641" w14:textId="77777777" w:rsidR="00C64C9A" w:rsidRDefault="00C64C9A"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1EB014EA" w14:textId="5CE8B9C8" w:rsidR="00F41CA0" w:rsidRPr="002635B4" w:rsidRDefault="0096002A" w:rsidP="002635B4">
      <w:pPr>
        <w:widowControl w:val="0"/>
        <w:overflowPunct w:val="0"/>
        <w:autoSpaceDE w:val="0"/>
        <w:autoSpaceDN w:val="0"/>
        <w:adjustRightInd w:val="0"/>
        <w:spacing w:after="0" w:line="300" w:lineRule="auto"/>
        <w:ind w:left="1080"/>
        <w:jc w:val="center"/>
        <w:rPr>
          <w:rFonts w:ascii="Times New Roman" w:hAnsi="Times New Roman"/>
          <w:sz w:val="24"/>
          <w:szCs w:val="24"/>
        </w:rPr>
      </w:pPr>
      <w:r w:rsidRPr="002635B4">
        <w:rPr>
          <w:rFonts w:ascii="Times New Roman" w:hAnsi="Times New Roman"/>
          <w:b/>
          <w:bCs/>
          <w:sz w:val="24"/>
          <w:szCs w:val="24"/>
          <w:lang w:val="en-US" w:eastAsia="en-US"/>
        </w:rPr>
        <w:t>(</w:t>
      </w:r>
      <w:r w:rsidR="002635B4">
        <w:rPr>
          <w:rFonts w:ascii="Times New Roman" w:hAnsi="Times New Roman"/>
          <w:b/>
          <w:bCs/>
          <w:sz w:val="24"/>
          <w:szCs w:val="24"/>
          <w:lang w:val="en-US" w:eastAsia="en-US"/>
        </w:rPr>
        <w:t>3</w:t>
      </w:r>
      <w:r w:rsidRPr="002635B4">
        <w:rPr>
          <w:rFonts w:ascii="Times New Roman" w:hAnsi="Times New Roman"/>
          <w:b/>
          <w:bCs/>
          <w:sz w:val="24"/>
          <w:szCs w:val="24"/>
          <w:lang w:val="en-US" w:eastAsia="en-US"/>
        </w:rPr>
        <w:t>)</w:t>
      </w:r>
    </w:p>
    <w:p w14:paraId="641F16F1" w14:textId="77777777" w:rsidR="0049679B" w:rsidRDefault="0049679B" w:rsidP="00F41CA0">
      <w:pPr>
        <w:spacing w:after="0" w:line="300" w:lineRule="auto"/>
        <w:ind w:right="195" w:firstLine="360"/>
        <w:jc w:val="center"/>
        <w:rPr>
          <w:rFonts w:ascii="Times New Roman" w:hAnsi="Times New Roman"/>
          <w:b/>
          <w:bCs/>
          <w:w w:val="105"/>
          <w:sz w:val="24"/>
          <w:szCs w:val="24"/>
        </w:rPr>
      </w:pPr>
    </w:p>
    <w:p w14:paraId="17C015C3" w14:textId="77777777" w:rsidR="00F41CA0" w:rsidRPr="00B36606" w:rsidRDefault="00F41CA0" w:rsidP="00F41CA0">
      <w:pPr>
        <w:spacing w:after="0" w:line="300" w:lineRule="auto"/>
        <w:ind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sidR="00DB7220">
        <w:rPr>
          <w:rFonts w:ascii="Times New Roman" w:hAnsi="Times New Roman"/>
          <w:b/>
          <w:bCs/>
          <w:w w:val="105"/>
          <w:sz w:val="24"/>
          <w:szCs w:val="24"/>
        </w:rPr>
        <w:t xml:space="preserve">FOR SUBMISSION </w:t>
      </w:r>
      <w:r w:rsidRPr="00B36606">
        <w:rPr>
          <w:rFonts w:ascii="Times New Roman" w:hAnsi="Times New Roman"/>
          <w:b/>
          <w:bCs/>
          <w:w w:val="105"/>
          <w:sz w:val="24"/>
          <w:szCs w:val="24"/>
        </w:rPr>
        <w:t>OF THE BID</w:t>
      </w:r>
    </w:p>
    <w:p w14:paraId="3F0F9722" w14:textId="77777777" w:rsidR="00F41CA0" w:rsidRDefault="00F41CA0" w:rsidP="00F41CA0">
      <w:pPr>
        <w:autoSpaceDE w:val="0"/>
        <w:autoSpaceDN w:val="0"/>
        <w:adjustRightInd w:val="0"/>
        <w:spacing w:after="0" w:line="240" w:lineRule="auto"/>
        <w:ind w:firstLine="360"/>
        <w:rPr>
          <w:rFonts w:ascii="Times New Roman" w:hAnsi="Times New Roman"/>
          <w:sz w:val="24"/>
          <w:szCs w:val="24"/>
        </w:rPr>
      </w:pPr>
    </w:p>
    <w:p w14:paraId="5425BD28" w14:textId="77777777" w:rsidR="0049679B" w:rsidRPr="00B36606" w:rsidRDefault="0049679B" w:rsidP="00F41CA0">
      <w:pPr>
        <w:autoSpaceDE w:val="0"/>
        <w:autoSpaceDN w:val="0"/>
        <w:adjustRightInd w:val="0"/>
        <w:spacing w:after="0" w:line="240" w:lineRule="auto"/>
        <w:ind w:firstLine="360"/>
        <w:rPr>
          <w:rFonts w:ascii="Times New Roman" w:hAnsi="Times New Roman"/>
          <w:sz w:val="24"/>
          <w:szCs w:val="24"/>
        </w:rPr>
      </w:pPr>
    </w:p>
    <w:p w14:paraId="46D67E26" w14:textId="77777777" w:rsidR="00F41CA0" w:rsidRDefault="00F41CA0" w:rsidP="00F41CA0">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w:t>
      </w:r>
      <w:r w:rsidR="00740324">
        <w:rPr>
          <w:rFonts w:ascii="Times New Roman" w:hAnsi="Times New Roman"/>
          <w:b/>
          <w:sz w:val="24"/>
          <w:szCs w:val="24"/>
        </w:rPr>
        <w:t>tly while submitting their bids.</w:t>
      </w:r>
    </w:p>
    <w:p w14:paraId="2DB250BF" w14:textId="77777777" w:rsidR="00740324" w:rsidRPr="00B36606" w:rsidRDefault="00740324" w:rsidP="00F41CA0">
      <w:pPr>
        <w:autoSpaceDE w:val="0"/>
        <w:autoSpaceDN w:val="0"/>
        <w:adjustRightInd w:val="0"/>
        <w:spacing w:after="0" w:line="240" w:lineRule="auto"/>
        <w:ind w:left="990" w:hanging="630"/>
        <w:rPr>
          <w:rFonts w:ascii="Times New Roman" w:hAnsi="Times New Roman"/>
          <w:b/>
          <w:sz w:val="24"/>
          <w:szCs w:val="24"/>
        </w:rPr>
      </w:pPr>
    </w:p>
    <w:p w14:paraId="2B33948A" w14:textId="77777777" w:rsidR="00721F86" w:rsidRPr="00721F86" w:rsidRDefault="00721F86" w:rsidP="00851666">
      <w:pPr>
        <w:autoSpaceDE w:val="0"/>
        <w:autoSpaceDN w:val="0"/>
        <w:adjustRightInd w:val="0"/>
        <w:spacing w:after="0" w:line="300" w:lineRule="auto"/>
        <w:ind w:left="810" w:hanging="270"/>
        <w:rPr>
          <w:rFonts w:ascii="Times New Roman" w:hAnsi="Times New Roman"/>
          <w:sz w:val="24"/>
          <w:szCs w:val="24"/>
          <w:lang w:val="en-US" w:eastAsia="en-US"/>
        </w:rPr>
      </w:pPr>
    </w:p>
    <w:p w14:paraId="74D63A70" w14:textId="77777777" w:rsidR="00F41CA0" w:rsidRPr="00B36606" w:rsidRDefault="00F41CA0" w:rsidP="00C92BCE">
      <w:pPr>
        <w:pStyle w:val="ListParagraph"/>
        <w:numPr>
          <w:ilvl w:val="0"/>
          <w:numId w:val="13"/>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14:paraId="598CBF64" w14:textId="77777777" w:rsidR="00F41CA0" w:rsidRPr="00B36606" w:rsidRDefault="00F41CA0" w:rsidP="00F41CA0">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14:paraId="1C0B6495" w14:textId="0487C98A" w:rsidR="0088192A" w:rsidRDefault="0088192A" w:rsidP="00F41CA0">
      <w:pPr>
        <w:spacing w:after="0" w:line="300" w:lineRule="auto"/>
        <w:jc w:val="both"/>
        <w:rPr>
          <w:rFonts w:ascii="Times New Roman" w:hAnsi="Times New Roman"/>
          <w:b/>
          <w:bCs/>
          <w:sz w:val="24"/>
          <w:szCs w:val="24"/>
        </w:rPr>
      </w:pPr>
    </w:p>
    <w:p w14:paraId="3C873D43" w14:textId="06CEE2ED" w:rsidR="00F41CA0" w:rsidRPr="009173B4" w:rsidRDefault="00F41CA0" w:rsidP="00C92BCE">
      <w:pPr>
        <w:pStyle w:val="ListParagraph"/>
        <w:numPr>
          <w:ilvl w:val="0"/>
          <w:numId w:val="13"/>
        </w:numPr>
        <w:spacing w:after="0" w:line="300" w:lineRule="auto"/>
        <w:ind w:left="810"/>
        <w:jc w:val="both"/>
        <w:rPr>
          <w:rFonts w:ascii="Times New Roman" w:eastAsia="Arial" w:hAnsi="Times New Roman"/>
          <w:b/>
          <w:bCs/>
          <w:sz w:val="24"/>
          <w:szCs w:val="24"/>
        </w:rPr>
      </w:pPr>
      <w:r w:rsidRPr="00B36606">
        <w:rPr>
          <w:rFonts w:ascii="Times New Roman" w:hAnsi="Times New Roman"/>
          <w:b/>
          <w:bCs/>
          <w:sz w:val="24"/>
          <w:szCs w:val="24"/>
        </w:rPr>
        <w:t>TECHNICAL</w:t>
      </w:r>
      <w:r w:rsidRPr="00B36606">
        <w:rPr>
          <w:rFonts w:ascii="Times New Roman" w:hAnsi="Times New Roman"/>
          <w:b/>
          <w:bCs/>
          <w:spacing w:val="42"/>
          <w:sz w:val="24"/>
          <w:szCs w:val="24"/>
        </w:rPr>
        <w:t xml:space="preserve"> </w:t>
      </w:r>
      <w:r w:rsidR="009173B4">
        <w:rPr>
          <w:rFonts w:ascii="Times New Roman" w:hAnsi="Times New Roman"/>
          <w:b/>
          <w:bCs/>
          <w:sz w:val="24"/>
          <w:szCs w:val="24"/>
        </w:rPr>
        <w:t>BID should contain the following:</w:t>
      </w:r>
    </w:p>
    <w:p w14:paraId="49E44AD4" w14:textId="3FB15D33" w:rsidR="009173B4" w:rsidRDefault="009173B4" w:rsidP="009173B4">
      <w:pPr>
        <w:spacing w:after="0" w:line="300" w:lineRule="auto"/>
        <w:jc w:val="both"/>
        <w:rPr>
          <w:rFonts w:ascii="Times New Roman" w:hAnsi="Times New Roman"/>
          <w:b/>
          <w:bCs/>
          <w:sz w:val="24"/>
          <w:szCs w:val="24"/>
        </w:rPr>
      </w:pPr>
      <w:r>
        <w:rPr>
          <w:rFonts w:ascii="Times New Roman" w:hAnsi="Times New Roman"/>
          <w:b/>
          <w:bCs/>
          <w:sz w:val="24"/>
          <w:szCs w:val="24"/>
        </w:rPr>
        <w:t xml:space="preserve">    </w:t>
      </w:r>
      <w:r w:rsidRPr="009173B4">
        <w:rPr>
          <w:rFonts w:ascii="Times New Roman" w:hAnsi="Times New Roman"/>
          <w:b/>
          <w:bCs/>
          <w:sz w:val="24"/>
          <w:szCs w:val="24"/>
        </w:rPr>
        <w:t>Note: All the Annexures to be filled properly and neatly.</w:t>
      </w:r>
    </w:p>
    <w:p w14:paraId="12514AAB" w14:textId="77777777" w:rsidR="009173B4" w:rsidRPr="009173B4" w:rsidRDefault="009173B4" w:rsidP="009173B4">
      <w:pPr>
        <w:spacing w:after="0" w:line="300" w:lineRule="auto"/>
        <w:jc w:val="both"/>
        <w:rPr>
          <w:rFonts w:ascii="Times New Roman" w:eastAsia="Arial" w:hAnsi="Times New Roman"/>
          <w:b/>
          <w:bCs/>
          <w:sz w:val="24"/>
          <w:szCs w:val="24"/>
        </w:rPr>
      </w:pPr>
    </w:p>
    <w:p w14:paraId="2B45F4FB" w14:textId="77777777" w:rsidR="00F41CA0" w:rsidRPr="005319C3" w:rsidRDefault="00F41CA0" w:rsidP="009821E0">
      <w:pPr>
        <w:pStyle w:val="Heading1"/>
        <w:keepNext w:val="0"/>
        <w:widowControl w:val="0"/>
        <w:numPr>
          <w:ilvl w:val="0"/>
          <w:numId w:val="27"/>
        </w:numPr>
        <w:tabs>
          <w:tab w:val="left" w:pos="1830"/>
        </w:tabs>
        <w:spacing w:line="300" w:lineRule="auto"/>
        <w:ind w:right="0"/>
        <w:jc w:val="both"/>
        <w:rPr>
          <w:rFonts w:eastAsia="Calibri"/>
          <w:i w:val="0"/>
          <w:u w:val="none"/>
        </w:rPr>
      </w:pPr>
      <w:r w:rsidRPr="005319C3">
        <w:rPr>
          <w:rFonts w:eastAsia="Calibri"/>
          <w:i w:val="0"/>
          <w:u w:val="none"/>
        </w:rPr>
        <w:t>Technical Bid Form.</w:t>
      </w:r>
      <w:r w:rsidR="0080613D">
        <w:rPr>
          <w:rFonts w:eastAsia="Calibri"/>
          <w:i w:val="0"/>
          <w:u w:val="none"/>
        </w:rPr>
        <w:t xml:space="preserve"> </w:t>
      </w:r>
      <w:r w:rsidR="004A5958">
        <w:rPr>
          <w:rFonts w:eastAsia="Calibri"/>
          <w:i w:val="0"/>
          <w:u w:val="none"/>
        </w:rPr>
        <w:t>(Annexure-A)</w:t>
      </w:r>
    </w:p>
    <w:p w14:paraId="35D3F928" w14:textId="77777777" w:rsidR="00F41CA0" w:rsidRPr="00B36606" w:rsidRDefault="00F41CA0" w:rsidP="00C92BC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Certificate of registration (</w:t>
      </w:r>
      <w:r w:rsidR="00AB0972" w:rsidRPr="00AB0972">
        <w:rPr>
          <w:i w:val="0"/>
          <w:u w:val="none"/>
        </w:rPr>
        <w:t>GST, PAN</w:t>
      </w:r>
      <w:r w:rsidRPr="00B36606">
        <w:rPr>
          <w:i w:val="0"/>
        </w:rPr>
        <w:t>)</w:t>
      </w:r>
      <w:r w:rsidRPr="00B36606">
        <w:rPr>
          <w:rFonts w:eastAsia="Calibri"/>
          <w:i w:val="0"/>
          <w:u w:val="none"/>
        </w:rPr>
        <w:t>.</w:t>
      </w:r>
    </w:p>
    <w:p w14:paraId="200A414F" w14:textId="43DD79D1" w:rsidR="00F41CA0" w:rsidRDefault="00F41CA0" w:rsidP="00C92BCE">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Documentary evidence for minimum qualifying criteria.</w:t>
      </w:r>
    </w:p>
    <w:p w14:paraId="2CF994C0" w14:textId="7FAB7039" w:rsidR="00C64C9A" w:rsidRPr="00C64C9A" w:rsidRDefault="00C370CB" w:rsidP="00EE0353">
      <w:pPr>
        <w:pStyle w:val="ListParagraph"/>
        <w:widowControl w:val="0"/>
        <w:numPr>
          <w:ilvl w:val="0"/>
          <w:numId w:val="27"/>
        </w:numPr>
        <w:tabs>
          <w:tab w:val="left" w:pos="1830"/>
        </w:tabs>
        <w:spacing w:line="300" w:lineRule="auto"/>
        <w:jc w:val="both"/>
        <w:rPr>
          <w:rFonts w:eastAsia="Calibri"/>
        </w:rPr>
      </w:pPr>
      <w:r>
        <w:rPr>
          <w:rFonts w:eastAsia="Calibri"/>
          <w:lang w:val="en-US" w:eastAsia="en-US"/>
        </w:rPr>
        <w:t xml:space="preserve">Tender Fee of </w:t>
      </w:r>
      <w:proofErr w:type="spellStart"/>
      <w:r>
        <w:rPr>
          <w:rFonts w:eastAsia="Calibri"/>
          <w:lang w:val="en-US" w:eastAsia="en-US"/>
        </w:rPr>
        <w:t>Rs</w:t>
      </w:r>
      <w:proofErr w:type="spellEnd"/>
      <w:r>
        <w:rPr>
          <w:rFonts w:eastAsia="Calibri"/>
          <w:lang w:val="en-US" w:eastAsia="en-US"/>
        </w:rPr>
        <w:t xml:space="preserve">. </w:t>
      </w:r>
      <w:r w:rsidR="00DB71C4">
        <w:rPr>
          <w:rFonts w:eastAsia="Calibri"/>
          <w:lang w:val="en-US" w:eastAsia="en-US"/>
        </w:rPr>
        <w:t>1,0</w:t>
      </w:r>
      <w:r w:rsidR="00C64C9A" w:rsidRPr="00C64C9A">
        <w:rPr>
          <w:rFonts w:eastAsia="Calibri"/>
          <w:lang w:val="en-US" w:eastAsia="en-US"/>
        </w:rPr>
        <w:t>00/-.</w:t>
      </w:r>
    </w:p>
    <w:p w14:paraId="44783C01" w14:textId="56F0397B" w:rsidR="00F41CA0" w:rsidRPr="00C64C9A" w:rsidRDefault="00F41CA0" w:rsidP="00EE0353">
      <w:pPr>
        <w:pStyle w:val="ListParagraph"/>
        <w:widowControl w:val="0"/>
        <w:numPr>
          <w:ilvl w:val="0"/>
          <w:numId w:val="27"/>
        </w:numPr>
        <w:tabs>
          <w:tab w:val="left" w:pos="1830"/>
        </w:tabs>
        <w:spacing w:line="300" w:lineRule="auto"/>
        <w:jc w:val="both"/>
        <w:rPr>
          <w:rFonts w:eastAsia="Calibri"/>
        </w:rPr>
      </w:pPr>
      <w:r w:rsidRPr="00C64C9A">
        <w:rPr>
          <w:rFonts w:eastAsia="Calibri"/>
        </w:rPr>
        <w:t xml:space="preserve">EMD DD of </w:t>
      </w:r>
      <w:proofErr w:type="spellStart"/>
      <w:r w:rsidRPr="00C64C9A">
        <w:rPr>
          <w:rFonts w:eastAsia="Calibri"/>
        </w:rPr>
        <w:t>Rs</w:t>
      </w:r>
      <w:proofErr w:type="spellEnd"/>
      <w:r w:rsidRPr="00C64C9A">
        <w:rPr>
          <w:rFonts w:eastAsia="Calibri"/>
        </w:rPr>
        <w:t xml:space="preserve">. </w:t>
      </w:r>
      <w:r w:rsidR="00DB71C4">
        <w:rPr>
          <w:rFonts w:eastAsia="Calibri"/>
        </w:rPr>
        <w:t>11</w:t>
      </w:r>
      <w:r w:rsidR="00C370CB">
        <w:rPr>
          <w:rFonts w:eastAsia="Calibri"/>
        </w:rPr>
        <w:t>,</w:t>
      </w:r>
      <w:r w:rsidRPr="00C64C9A">
        <w:rPr>
          <w:rFonts w:eastAsia="Calibri"/>
        </w:rPr>
        <w:t>000/-</w:t>
      </w:r>
    </w:p>
    <w:p w14:paraId="06173FDA" w14:textId="46385260" w:rsidR="00F41CA0" w:rsidRPr="000E2D0F" w:rsidRDefault="00F41CA0" w:rsidP="000E2D0F">
      <w:pPr>
        <w:pStyle w:val="ListParagraph"/>
        <w:widowControl w:val="0"/>
        <w:numPr>
          <w:ilvl w:val="0"/>
          <w:numId w:val="27"/>
        </w:numPr>
        <w:spacing w:after="0" w:line="300" w:lineRule="auto"/>
        <w:jc w:val="both"/>
        <w:rPr>
          <w:rFonts w:ascii="Times New Roman" w:hAnsi="Times New Roman"/>
          <w:sz w:val="24"/>
          <w:szCs w:val="24"/>
        </w:rPr>
      </w:pPr>
      <w:r w:rsidRPr="000E2D0F">
        <w:rPr>
          <w:rFonts w:ascii="Times New Roman" w:hAnsi="Times New Roman"/>
          <w:sz w:val="24"/>
          <w:szCs w:val="24"/>
        </w:rPr>
        <w:t>Undertakings / decl</w:t>
      </w:r>
      <w:r w:rsidR="00C64C9A" w:rsidRPr="000E2D0F">
        <w:rPr>
          <w:rFonts w:ascii="Times New Roman" w:hAnsi="Times New Roman"/>
          <w:sz w:val="24"/>
          <w:szCs w:val="24"/>
        </w:rPr>
        <w:t>aration certificates (Annexure -B</w:t>
      </w:r>
      <w:r w:rsidRPr="000E2D0F">
        <w:rPr>
          <w:rFonts w:ascii="Times New Roman" w:hAnsi="Times New Roman"/>
          <w:sz w:val="24"/>
          <w:szCs w:val="24"/>
        </w:rPr>
        <w:t>)</w:t>
      </w:r>
    </w:p>
    <w:p w14:paraId="5A4D1694" w14:textId="77777777" w:rsidR="0049679B" w:rsidRPr="0036585B" w:rsidRDefault="0049679B" w:rsidP="000E2D0F">
      <w:pPr>
        <w:pStyle w:val="ListParagraph"/>
        <w:widowControl w:val="0"/>
        <w:numPr>
          <w:ilvl w:val="0"/>
          <w:numId w:val="27"/>
        </w:numPr>
        <w:tabs>
          <w:tab w:val="left" w:pos="1620"/>
        </w:tabs>
        <w:spacing w:after="0" w:line="300" w:lineRule="auto"/>
        <w:contextualSpacing w:val="0"/>
        <w:jc w:val="both"/>
        <w:rPr>
          <w:rFonts w:ascii="Times New Roman" w:hAnsi="Times New Roman"/>
          <w:sz w:val="24"/>
          <w:szCs w:val="24"/>
        </w:rPr>
      </w:pPr>
      <w:r>
        <w:rPr>
          <w:rFonts w:ascii="Times New Roman" w:hAnsi="Times New Roman"/>
          <w:sz w:val="24"/>
          <w:szCs w:val="24"/>
        </w:rPr>
        <w:t xml:space="preserve">Complete Tender document (except price bid) duly sigh and stamp on each page as a token of acceptance </w:t>
      </w:r>
    </w:p>
    <w:p w14:paraId="7A6B39CF" w14:textId="18B10E1A" w:rsidR="009821E0" w:rsidRDefault="0036585B" w:rsidP="000E2D0F">
      <w:pPr>
        <w:pStyle w:val="ListParagraph"/>
        <w:widowControl w:val="0"/>
        <w:numPr>
          <w:ilvl w:val="0"/>
          <w:numId w:val="27"/>
        </w:numPr>
        <w:tabs>
          <w:tab w:val="left" w:pos="1620"/>
        </w:tabs>
        <w:spacing w:after="0" w:line="300" w:lineRule="auto"/>
        <w:contextualSpacing w:val="0"/>
        <w:jc w:val="both"/>
        <w:rPr>
          <w:rFonts w:ascii="Times New Roman" w:hAnsi="Times New Roman"/>
          <w:sz w:val="24"/>
          <w:szCs w:val="24"/>
        </w:rPr>
      </w:pPr>
      <w:r w:rsidRPr="0036585B">
        <w:rPr>
          <w:rFonts w:ascii="Times New Roman" w:hAnsi="Times New Roman"/>
          <w:sz w:val="24"/>
          <w:szCs w:val="24"/>
        </w:rPr>
        <w:t>Site Visit certificate</w:t>
      </w:r>
      <w:r w:rsidR="00FF6F7D">
        <w:rPr>
          <w:rFonts w:ascii="Times New Roman" w:hAnsi="Times New Roman"/>
          <w:sz w:val="24"/>
          <w:szCs w:val="24"/>
        </w:rPr>
        <w:t xml:space="preserve"> </w:t>
      </w:r>
      <w:r w:rsidR="00B22CB5" w:rsidRPr="0036585B">
        <w:rPr>
          <w:rFonts w:ascii="Times New Roman" w:hAnsi="Times New Roman"/>
          <w:sz w:val="24"/>
          <w:szCs w:val="24"/>
        </w:rPr>
        <w:t>(Annexure</w:t>
      </w:r>
      <w:r w:rsidRPr="0036585B">
        <w:rPr>
          <w:rFonts w:ascii="Times New Roman" w:hAnsi="Times New Roman"/>
          <w:sz w:val="24"/>
          <w:szCs w:val="24"/>
        </w:rPr>
        <w:t xml:space="preserve"> </w:t>
      </w:r>
      <w:r w:rsidR="002A63A2">
        <w:rPr>
          <w:rFonts w:ascii="Times New Roman" w:hAnsi="Times New Roman"/>
          <w:sz w:val="24"/>
          <w:szCs w:val="24"/>
        </w:rPr>
        <w:t>C</w:t>
      </w:r>
      <w:r w:rsidRPr="0036585B">
        <w:rPr>
          <w:rFonts w:ascii="Times New Roman" w:hAnsi="Times New Roman"/>
          <w:sz w:val="24"/>
          <w:szCs w:val="24"/>
        </w:rPr>
        <w:t>)</w:t>
      </w:r>
    </w:p>
    <w:p w14:paraId="513ABE0D" w14:textId="77777777" w:rsidR="00966656" w:rsidRPr="00966656" w:rsidRDefault="00966656" w:rsidP="00966656">
      <w:pPr>
        <w:pStyle w:val="ListParagraph"/>
        <w:widowControl w:val="0"/>
        <w:tabs>
          <w:tab w:val="left" w:pos="1620"/>
        </w:tabs>
        <w:spacing w:after="0" w:line="300" w:lineRule="auto"/>
        <w:contextualSpacing w:val="0"/>
        <w:jc w:val="both"/>
        <w:rPr>
          <w:rFonts w:ascii="Times New Roman" w:hAnsi="Times New Roman"/>
          <w:sz w:val="24"/>
          <w:szCs w:val="24"/>
        </w:rPr>
      </w:pPr>
    </w:p>
    <w:p w14:paraId="7E95BAFF" w14:textId="581C4DD4" w:rsidR="00F41CA0" w:rsidRPr="00B36606" w:rsidRDefault="00F41CA0" w:rsidP="00C92BCE">
      <w:pPr>
        <w:pStyle w:val="BodyText"/>
        <w:numPr>
          <w:ilvl w:val="0"/>
          <w:numId w:val="13"/>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sidR="0096002A">
        <w:rPr>
          <w:rFonts w:ascii="Times New Roman" w:hAnsi="Times New Roman"/>
          <w:b/>
          <w:bCs/>
          <w:sz w:val="24"/>
          <w:szCs w:val="24"/>
        </w:rPr>
        <w:t xml:space="preserve"> / PRICE</w:t>
      </w:r>
      <w:r w:rsidRPr="00B36606">
        <w:rPr>
          <w:rFonts w:ascii="Times New Roman" w:hAnsi="Times New Roman"/>
          <w:b/>
          <w:bCs/>
          <w:spacing w:val="-27"/>
          <w:sz w:val="24"/>
          <w:szCs w:val="24"/>
        </w:rPr>
        <w:t xml:space="preserve"> </w:t>
      </w:r>
      <w:r w:rsidRPr="00B36606">
        <w:rPr>
          <w:rFonts w:ascii="Times New Roman" w:hAnsi="Times New Roman"/>
          <w:b/>
          <w:bCs/>
          <w:sz w:val="24"/>
          <w:szCs w:val="24"/>
        </w:rPr>
        <w:t>BID:</w:t>
      </w:r>
    </w:p>
    <w:p w14:paraId="5133D221" w14:textId="77777777" w:rsidR="0036585B" w:rsidRPr="00B36606" w:rsidRDefault="00F41CA0" w:rsidP="0036585B">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w:t>
      </w:r>
      <w:r w:rsidR="003C15C8" w:rsidRPr="00B36606">
        <w:rPr>
          <w:rFonts w:ascii="Times New Roman" w:hAnsi="Times New Roman"/>
          <w:sz w:val="24"/>
          <w:szCs w:val="24"/>
        </w:rPr>
        <w:t>excluding</w:t>
      </w:r>
      <w:r w:rsidRPr="00B36606">
        <w:rPr>
          <w:rFonts w:ascii="Times New Roman" w:hAnsi="Times New Roman"/>
          <w:sz w:val="24"/>
          <w:szCs w:val="24"/>
        </w:rPr>
        <w:t xml:space="preserve"> GST.</w:t>
      </w:r>
      <w:r w:rsidR="0036585B" w:rsidRPr="0036585B">
        <w:rPr>
          <w:rFonts w:ascii="Times New Roman" w:hAnsi="Times New Roman"/>
          <w:sz w:val="24"/>
          <w:szCs w:val="24"/>
        </w:rPr>
        <w:t xml:space="preserve"> </w:t>
      </w:r>
      <w:r w:rsidR="0036585B" w:rsidRPr="00B36606">
        <w:rPr>
          <w:rFonts w:ascii="Times New Roman" w:hAnsi="Times New Roman"/>
          <w:sz w:val="24"/>
          <w:szCs w:val="24"/>
        </w:rPr>
        <w:t>If the tax rates are not shown separately, it will be deemed to be included in the quoted price and dealt with, accordingly.</w:t>
      </w:r>
    </w:p>
    <w:p w14:paraId="4C1121D1" w14:textId="77777777" w:rsidR="00F41CA0" w:rsidRPr="00B36606" w:rsidRDefault="00F41CA0" w:rsidP="00F41CA0">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p>
    <w:p w14:paraId="484B22FF" w14:textId="77777777" w:rsidR="00F41CA0" w:rsidRPr="00B36606" w:rsidRDefault="00F41CA0" w:rsidP="0036585B">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lastRenderedPageBreak/>
        <w:t xml:space="preserve">Quoted rates </w:t>
      </w:r>
      <w:r w:rsidR="0036585B">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sidR="00125AE5">
        <w:rPr>
          <w:rFonts w:ascii="Times New Roman" w:hAnsi="Times New Roman"/>
          <w:sz w:val="24"/>
          <w:szCs w:val="24"/>
        </w:rPr>
        <w:t xml:space="preserve">and </w:t>
      </w:r>
      <w:r w:rsidR="00125AE5" w:rsidRPr="00B36606">
        <w:rPr>
          <w:rFonts w:ascii="Times New Roman" w:hAnsi="Times New Roman"/>
          <w:sz w:val="24"/>
          <w:szCs w:val="24"/>
        </w:rPr>
        <w:t>functioning</w:t>
      </w:r>
      <w:r w:rsidRPr="00B36606">
        <w:rPr>
          <w:rFonts w:ascii="Times New Roman" w:hAnsi="Times New Roman"/>
          <w:sz w:val="24"/>
          <w:szCs w:val="24"/>
        </w:rPr>
        <w:t xml:space="preserve"> of total system, even though they may not have been explicitly mentioned in the scope and schedule of works.</w:t>
      </w:r>
    </w:p>
    <w:p w14:paraId="63E7A941" w14:textId="31D34D86" w:rsidR="009821E0" w:rsidRDefault="00F41CA0" w:rsidP="00966656">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14:paraId="49551BC6" w14:textId="35D6DEC7" w:rsidR="00F41CA0" w:rsidRPr="00B36606" w:rsidRDefault="00F41CA0" w:rsidP="00C92BCE">
      <w:pPr>
        <w:pStyle w:val="BodyText"/>
        <w:numPr>
          <w:ilvl w:val="0"/>
          <w:numId w:val="13"/>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sidR="009173B4">
        <w:rPr>
          <w:rFonts w:ascii="Times New Roman" w:hAnsi="Times New Roman"/>
          <w:b/>
          <w:bCs/>
          <w:w w:val="105"/>
          <w:sz w:val="24"/>
          <w:szCs w:val="24"/>
        </w:rPr>
        <w:t xml:space="preserve"> &amp; TENDER FEE</w:t>
      </w:r>
      <w:r w:rsidRPr="00B36606">
        <w:rPr>
          <w:rFonts w:ascii="Times New Roman" w:hAnsi="Times New Roman"/>
          <w:b/>
          <w:bCs/>
          <w:w w:val="105"/>
          <w:sz w:val="24"/>
          <w:szCs w:val="24"/>
        </w:rPr>
        <w:t>:</w:t>
      </w:r>
    </w:p>
    <w:p w14:paraId="611749C1" w14:textId="3A1E98EE" w:rsidR="00F41CA0" w:rsidRDefault="00F41CA0" w:rsidP="00F41CA0">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Earnest money deposit amount equivalent to </w:t>
      </w:r>
      <w:proofErr w:type="spellStart"/>
      <w:r w:rsidRPr="00B36606">
        <w:rPr>
          <w:rFonts w:ascii="Times New Roman" w:hAnsi="Times New Roman"/>
          <w:sz w:val="24"/>
          <w:szCs w:val="24"/>
          <w:lang w:bidi="hi-IN"/>
        </w:rPr>
        <w:t>Rs</w:t>
      </w:r>
      <w:proofErr w:type="spellEnd"/>
      <w:r w:rsidRPr="00B36606">
        <w:rPr>
          <w:rFonts w:ascii="Times New Roman" w:hAnsi="Times New Roman"/>
          <w:sz w:val="24"/>
          <w:szCs w:val="24"/>
          <w:lang w:bidi="hi-IN"/>
        </w:rPr>
        <w:t xml:space="preserve">. </w:t>
      </w:r>
      <w:r w:rsidR="00DB71C4">
        <w:rPr>
          <w:rFonts w:ascii="Times New Roman" w:hAnsi="Times New Roman"/>
          <w:sz w:val="24"/>
          <w:szCs w:val="24"/>
          <w:lang w:bidi="hi-IN"/>
        </w:rPr>
        <w:t>11</w:t>
      </w:r>
      <w:r w:rsidRPr="00B36606">
        <w:rPr>
          <w:rFonts w:ascii="Times New Roman" w:hAnsi="Times New Roman"/>
          <w:sz w:val="24"/>
          <w:szCs w:val="24"/>
          <w:lang w:bidi="hi-IN"/>
        </w:rPr>
        <w:t xml:space="preserve">,000/- (Rupees </w:t>
      </w:r>
      <w:r w:rsidR="00DB71C4">
        <w:rPr>
          <w:rFonts w:ascii="Times New Roman" w:hAnsi="Times New Roman"/>
          <w:sz w:val="24"/>
          <w:szCs w:val="24"/>
          <w:lang w:bidi="hi-IN"/>
        </w:rPr>
        <w:t xml:space="preserve">Eleven Thousand </w:t>
      </w:r>
      <w:r w:rsidRPr="00B36606">
        <w:rPr>
          <w:rFonts w:ascii="Times New Roman" w:hAnsi="Times New Roman"/>
          <w:sz w:val="24"/>
          <w:szCs w:val="24"/>
          <w:lang w:bidi="hi-IN"/>
        </w:rPr>
        <w:t xml:space="preserve">  o</w:t>
      </w:r>
      <w:r w:rsidR="00721F86">
        <w:rPr>
          <w:rFonts w:ascii="Times New Roman" w:hAnsi="Times New Roman"/>
          <w:sz w:val="24"/>
          <w:szCs w:val="24"/>
          <w:lang w:bidi="hi-IN"/>
        </w:rPr>
        <w:t xml:space="preserve">nly) &amp; Tender Fee of </w:t>
      </w:r>
      <w:r w:rsidR="00873E12">
        <w:rPr>
          <w:rFonts w:ascii="Times New Roman" w:hAnsi="Times New Roman"/>
          <w:sz w:val="24"/>
          <w:szCs w:val="24"/>
          <w:lang w:bidi="hi-IN"/>
        </w:rPr>
        <w:t xml:space="preserve"> </w:t>
      </w:r>
      <w:proofErr w:type="spellStart"/>
      <w:r w:rsidR="00873E12">
        <w:rPr>
          <w:rFonts w:ascii="Times New Roman" w:hAnsi="Times New Roman"/>
          <w:sz w:val="24"/>
          <w:szCs w:val="24"/>
          <w:lang w:bidi="hi-IN"/>
        </w:rPr>
        <w:t>Rs</w:t>
      </w:r>
      <w:proofErr w:type="spellEnd"/>
      <w:r w:rsidR="00873E12">
        <w:rPr>
          <w:rFonts w:ascii="Times New Roman" w:hAnsi="Times New Roman"/>
          <w:sz w:val="24"/>
          <w:szCs w:val="24"/>
          <w:lang w:bidi="hi-IN"/>
        </w:rPr>
        <w:t xml:space="preserve"> </w:t>
      </w:r>
      <w:r w:rsidR="00DB71C4">
        <w:rPr>
          <w:rFonts w:ascii="Times New Roman" w:hAnsi="Times New Roman"/>
          <w:sz w:val="24"/>
          <w:szCs w:val="24"/>
          <w:lang w:bidi="hi-IN"/>
        </w:rPr>
        <w:t>1,000/- (Rupees One Thousand</w:t>
      </w:r>
      <w:r w:rsidRPr="00B36606">
        <w:rPr>
          <w:rFonts w:ascii="Times New Roman" w:hAnsi="Times New Roman"/>
          <w:sz w:val="24"/>
          <w:szCs w:val="24"/>
          <w:lang w:bidi="hi-IN"/>
        </w:rPr>
        <w:t xml:space="preserve"> only) </w:t>
      </w:r>
      <w:r w:rsidRPr="00B36606">
        <w:rPr>
          <w:rFonts w:ascii="Times New Roman" w:hAnsi="Times New Roman"/>
          <w:sz w:val="24"/>
          <w:szCs w:val="24"/>
        </w:rPr>
        <w:t xml:space="preserve">in the form of 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w:t>
      </w:r>
      <w:r w:rsidR="00F35A31">
        <w:rPr>
          <w:rFonts w:ascii="Times New Roman" w:hAnsi="Times New Roman"/>
          <w:sz w:val="24"/>
          <w:szCs w:val="24"/>
        </w:rPr>
        <w:t xml:space="preserve"> of successful bidder</w:t>
      </w:r>
      <w:r w:rsidRPr="00B36606">
        <w:rPr>
          <w:rFonts w:ascii="Times New Roman" w:hAnsi="Times New Roman"/>
          <w:sz w:val="24"/>
          <w:szCs w:val="24"/>
        </w:rPr>
        <w:t xml:space="preserve"> shall be </w:t>
      </w:r>
      <w:r w:rsidR="00F35A31">
        <w:rPr>
          <w:rFonts w:ascii="Times New Roman" w:hAnsi="Times New Roman"/>
          <w:sz w:val="24"/>
          <w:szCs w:val="24"/>
        </w:rPr>
        <w:t>released after submission of performance guarantee</w:t>
      </w:r>
      <w:r w:rsidR="00B22D02">
        <w:rPr>
          <w:rFonts w:ascii="Times New Roman" w:hAnsi="Times New Roman"/>
          <w:sz w:val="24"/>
          <w:szCs w:val="24"/>
        </w:rPr>
        <w:t xml:space="preserve"> by him.</w:t>
      </w:r>
      <w:r w:rsidRPr="00B36606">
        <w:rPr>
          <w:rFonts w:ascii="Times New Roman" w:hAnsi="Times New Roman"/>
          <w:sz w:val="24"/>
          <w:szCs w:val="24"/>
        </w:rPr>
        <w:t xml:space="preserve"> Bids not accompanied by E.M.D. shall be rejected. E.M.D. of unsuccessful Bidders will be returned as early as possible. The E.M.D. shall be forfeited if a Bidder withdraws its Bi</w:t>
      </w:r>
      <w:r w:rsidR="00125AE5">
        <w:rPr>
          <w:rFonts w:ascii="Times New Roman" w:hAnsi="Times New Roman"/>
          <w:sz w:val="24"/>
          <w:szCs w:val="24"/>
        </w:rPr>
        <w:t>d during the period of validity of the tender.</w:t>
      </w:r>
    </w:p>
    <w:p w14:paraId="55754E40" w14:textId="77777777" w:rsidR="007F12F5" w:rsidRPr="00B36606" w:rsidRDefault="007F12F5" w:rsidP="00F41CA0">
      <w:pPr>
        <w:pStyle w:val="BodyText"/>
        <w:spacing w:after="0" w:line="300" w:lineRule="auto"/>
        <w:ind w:left="720"/>
        <w:jc w:val="both"/>
        <w:rPr>
          <w:rFonts w:ascii="Times New Roman" w:hAnsi="Times New Roman"/>
          <w:sz w:val="24"/>
          <w:szCs w:val="24"/>
        </w:rPr>
      </w:pPr>
    </w:p>
    <w:p w14:paraId="1047BEA0" w14:textId="77777777" w:rsidR="00F41CA0" w:rsidRPr="00FC2A98" w:rsidRDefault="00F41CA0" w:rsidP="00C92BCE">
      <w:pPr>
        <w:pStyle w:val="ListParagraph"/>
        <w:numPr>
          <w:ilvl w:val="0"/>
          <w:numId w:val="13"/>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14:paraId="2B68BDA5" w14:textId="77777777" w:rsidR="00FC2A98" w:rsidRPr="00FC2A98" w:rsidRDefault="00FC2A98" w:rsidP="00FC2A98">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14:paraId="6C401B49" w14:textId="0AE42F5D" w:rsidR="00FC2A98" w:rsidRPr="00FC2A98" w:rsidRDefault="00FC2A98" w:rsidP="00FC2A98">
      <w:pPr>
        <w:pStyle w:val="CM19"/>
        <w:numPr>
          <w:ilvl w:val="0"/>
          <w:numId w:val="13"/>
        </w:numPr>
        <w:spacing w:after="232" w:line="276" w:lineRule="atLeast"/>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w:t>
      </w:r>
      <w:r w:rsidR="00591008">
        <w:rPr>
          <w:rFonts w:ascii="Times New Roman" w:hAnsi="Times New Roman"/>
        </w:rPr>
        <w:t xml:space="preserve"> satisfactory execution of work</w:t>
      </w:r>
      <w:r w:rsidRPr="00FC2A98">
        <w:rPr>
          <w:rFonts w:ascii="Times New Roman" w:hAnsi="Times New Roman"/>
        </w:rPr>
        <w:t xml:space="preserve"> along with site visit certificate No compensation on account of any site difficulties will be entertained, at a later date, after award of the works.</w:t>
      </w:r>
    </w:p>
    <w:p w14:paraId="7263B022" w14:textId="77777777" w:rsidR="00E56900" w:rsidRPr="00B36606" w:rsidRDefault="00E56900" w:rsidP="00E56900">
      <w:pPr>
        <w:pStyle w:val="ListParagraph"/>
        <w:widowControl w:val="0"/>
        <w:numPr>
          <w:ilvl w:val="0"/>
          <w:numId w:val="13"/>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14:paraId="756908DA" w14:textId="77777777" w:rsidR="00FC2A98" w:rsidRDefault="00FC2A98" w:rsidP="00E56900">
      <w:pPr>
        <w:pStyle w:val="ListParagraph"/>
        <w:autoSpaceDE w:val="0"/>
        <w:autoSpaceDN w:val="0"/>
        <w:adjustRightInd w:val="0"/>
        <w:spacing w:after="0" w:line="300" w:lineRule="auto"/>
        <w:ind w:left="810" w:right="195"/>
        <w:jc w:val="both"/>
        <w:rPr>
          <w:rFonts w:ascii="Times New Roman" w:hAnsi="Times New Roman"/>
          <w:sz w:val="24"/>
          <w:szCs w:val="24"/>
          <w:lang w:bidi="hi-IN"/>
        </w:rPr>
      </w:pPr>
    </w:p>
    <w:p w14:paraId="598580D0" w14:textId="77777777" w:rsidR="00E56900" w:rsidRPr="00635A81" w:rsidRDefault="00E56900" w:rsidP="00E56900">
      <w:pPr>
        <w:pStyle w:val="BodyText"/>
        <w:numPr>
          <w:ilvl w:val="0"/>
          <w:numId w:val="13"/>
        </w:numPr>
        <w:spacing w:after="0" w:line="300" w:lineRule="auto"/>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FORMAT AND PREPARATION OF THE BID</w:t>
      </w:r>
      <w:r w:rsidRPr="00B36606">
        <w:rPr>
          <w:rFonts w:ascii="Times New Roman" w:hAnsi="Times New Roman"/>
          <w:sz w:val="24"/>
          <w:szCs w:val="24"/>
          <w:lang w:val="en-US" w:eastAsia="en-US"/>
        </w:rPr>
        <w:t>:</w:t>
      </w:r>
    </w:p>
    <w:p w14:paraId="2BB52CF0" w14:textId="34C72A7E" w:rsidR="00E56900" w:rsidRDefault="00E56900" w:rsidP="000E2D0F">
      <w:pPr>
        <w:pStyle w:val="ListParagraph"/>
        <w:numPr>
          <w:ilvl w:val="0"/>
          <w:numId w:val="48"/>
        </w:numPr>
        <w:spacing w:after="0" w:line="300" w:lineRule="auto"/>
        <w:ind w:left="720"/>
        <w:jc w:val="both"/>
        <w:rPr>
          <w:rFonts w:ascii="Times New Roman" w:hAnsi="Times New Roman"/>
          <w:sz w:val="24"/>
          <w:szCs w:val="24"/>
          <w:lang w:val="en-US" w:eastAsia="en-US"/>
        </w:rPr>
      </w:pPr>
      <w:r w:rsidRPr="000E2D0F">
        <w:rPr>
          <w:rFonts w:ascii="Times New Roman" w:hAnsi="Times New Roman"/>
          <w:sz w:val="24"/>
          <w:szCs w:val="24"/>
          <w:lang w:val="en-US" w:eastAsia="en-US"/>
        </w:rPr>
        <w:t>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initiated by the person signing the Bid.</w:t>
      </w:r>
    </w:p>
    <w:p w14:paraId="56405D9F" w14:textId="77777777" w:rsidR="000E2D0F" w:rsidRPr="000E2D0F" w:rsidRDefault="000E2D0F" w:rsidP="000E2D0F">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 xml:space="preserve">All entries in the Application form should be legible and filled clearly.  If the space for furnishing </w:t>
      </w:r>
      <w:r w:rsidRPr="000E2D0F">
        <w:rPr>
          <w:rFonts w:ascii="Times New Roman" w:hAnsi="Times New Roman"/>
          <w:color w:val="000000" w:themeColor="text1"/>
          <w:sz w:val="24"/>
          <w:szCs w:val="24"/>
        </w:rPr>
        <w:lastRenderedPageBreak/>
        <w:t>information is insufficient, a separate sheet duly signed by the authorized signatory may be attached.</w:t>
      </w:r>
    </w:p>
    <w:p w14:paraId="7E5473E6" w14:textId="77777777" w:rsidR="000E2D0F" w:rsidRPr="000E2D0F" w:rsidRDefault="000E2D0F" w:rsidP="000E2D0F">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 xml:space="preserve">No deviations in respect of NIT conditions are acceptable. </w:t>
      </w:r>
    </w:p>
    <w:p w14:paraId="57B5EBDA" w14:textId="712DE393" w:rsidR="000E2D0F" w:rsidRPr="000E2D0F" w:rsidRDefault="000E2D0F" w:rsidP="000E2D0F">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ICGEB reserves the right to visit the working sites mentioned by bidders as proof of experience to ascertain the quality of service rendered. The bidder will have to arrange for such visit.</w:t>
      </w:r>
    </w:p>
    <w:p w14:paraId="6089C9F4"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p>
    <w:p w14:paraId="21157C85" w14:textId="05657325" w:rsidR="00E56900" w:rsidRPr="00B36606" w:rsidRDefault="00966656" w:rsidP="00E56900">
      <w:pPr>
        <w:pStyle w:val="ListParagraph"/>
        <w:widowControl w:val="0"/>
        <w:numPr>
          <w:ilvl w:val="0"/>
          <w:numId w:val="13"/>
        </w:numPr>
        <w:spacing w:after="0" w:line="300" w:lineRule="auto"/>
        <w:contextualSpacing w:val="0"/>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 </w:t>
      </w:r>
      <w:r w:rsidR="00E56900" w:rsidRPr="00B36606">
        <w:rPr>
          <w:rFonts w:ascii="Times New Roman" w:hAnsi="Times New Roman"/>
          <w:b/>
          <w:sz w:val="24"/>
          <w:szCs w:val="24"/>
          <w:u w:val="single"/>
          <w:lang w:val="en-US" w:eastAsia="en-US"/>
        </w:rPr>
        <w:t>SUBMISSION OF BID:</w:t>
      </w:r>
    </w:p>
    <w:p w14:paraId="5056BCDA" w14:textId="77777777" w:rsidR="00E56900"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14:paraId="2A97DC6D" w14:textId="77777777" w:rsidR="00733B3C" w:rsidRPr="00B36606" w:rsidRDefault="00733B3C" w:rsidP="00E56900">
      <w:pPr>
        <w:spacing w:after="0" w:line="300" w:lineRule="auto"/>
        <w:ind w:left="720"/>
        <w:jc w:val="both"/>
        <w:rPr>
          <w:rFonts w:ascii="Times New Roman" w:hAnsi="Times New Roman"/>
          <w:sz w:val="24"/>
          <w:szCs w:val="24"/>
          <w:lang w:val="en-US" w:eastAsia="en-US"/>
        </w:rPr>
      </w:pPr>
    </w:p>
    <w:p w14:paraId="1EF00449" w14:textId="2C0E6139" w:rsidR="00E56900" w:rsidRPr="00733B3C" w:rsidRDefault="00E56900" w:rsidP="00733B3C">
      <w:pPr>
        <w:pStyle w:val="NoSpacing"/>
        <w:numPr>
          <w:ilvl w:val="0"/>
          <w:numId w:val="5"/>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sidR="00E672A5">
        <w:rPr>
          <w:rFonts w:ascii="Times New Roman" w:hAnsi="Times New Roman"/>
          <w:sz w:val="24"/>
          <w:szCs w:val="24"/>
        </w:rPr>
        <w:t>Supply, installation, testing and commissioning of Porta Cabin and electrical installations for UPS in TB Facility ground floor ICGEB New Delhi Component</w:t>
      </w:r>
      <w:r w:rsidR="00C370CB">
        <w:rPr>
          <w:rFonts w:ascii="Times New Roman" w:hAnsi="Times New Roman"/>
          <w:sz w:val="24"/>
          <w:szCs w:val="24"/>
        </w:rPr>
        <w:t>.</w:t>
      </w:r>
      <w:r w:rsidRPr="00733B3C">
        <w:rPr>
          <w:rFonts w:ascii="Times New Roman" w:hAnsi="Times New Roman"/>
          <w:sz w:val="24"/>
          <w:szCs w:val="24"/>
          <w:lang w:val="en-US" w:eastAsia="en-US"/>
        </w:rPr>
        <w:t>- Technical Bid"</w:t>
      </w:r>
    </w:p>
    <w:p w14:paraId="78E13151" w14:textId="32EB466E" w:rsidR="00E56900" w:rsidRPr="00733B3C" w:rsidRDefault="00E56900" w:rsidP="00733B3C">
      <w:pPr>
        <w:pStyle w:val="NoSpacing"/>
        <w:numPr>
          <w:ilvl w:val="0"/>
          <w:numId w:val="5"/>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sidR="00E672A5">
        <w:rPr>
          <w:rFonts w:ascii="Times New Roman" w:hAnsi="Times New Roman"/>
          <w:sz w:val="24"/>
          <w:szCs w:val="24"/>
        </w:rPr>
        <w:t>Supply, installation, testing and commissioning of Porta Cabin and electrical installations for UPS in TB Facility ground floor ICGEB New Delhi Component</w:t>
      </w:r>
      <w:r w:rsidR="00C370CB">
        <w:rPr>
          <w:rFonts w:ascii="Times New Roman" w:hAnsi="Times New Roman"/>
          <w:sz w:val="24"/>
          <w:szCs w:val="24"/>
        </w:rPr>
        <w:t>.</w:t>
      </w:r>
      <w:r w:rsidRPr="00733B3C">
        <w:rPr>
          <w:rFonts w:ascii="Times New Roman" w:hAnsi="Times New Roman"/>
          <w:sz w:val="24"/>
          <w:szCs w:val="24"/>
          <w:lang w:val="en-US" w:eastAsia="en-US"/>
        </w:rPr>
        <w:t>- Financial Bid"</w:t>
      </w:r>
    </w:p>
    <w:p w14:paraId="722DF798" w14:textId="77777777" w:rsidR="00E56900" w:rsidRPr="00B36606" w:rsidRDefault="00E56900" w:rsidP="00E56900">
      <w:pPr>
        <w:pStyle w:val="ListParagraph"/>
        <w:spacing w:after="0" w:line="300" w:lineRule="auto"/>
        <w:ind w:left="630"/>
        <w:jc w:val="both"/>
        <w:rPr>
          <w:rFonts w:ascii="Times New Roman" w:hAnsi="Times New Roman"/>
          <w:sz w:val="24"/>
          <w:szCs w:val="24"/>
          <w:lang w:val="en-US" w:eastAsia="en-US"/>
        </w:rPr>
      </w:pPr>
    </w:p>
    <w:p w14:paraId="68807621"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eligibility of offered services and a complete set of the Bid Document stamped &amp; signed on all the pages</w:t>
      </w:r>
      <w:r>
        <w:rPr>
          <w:rFonts w:ascii="Times New Roman" w:hAnsi="Times New Roman"/>
          <w:sz w:val="24"/>
          <w:szCs w:val="24"/>
          <w:lang w:val="en-US" w:eastAsia="en-US"/>
        </w:rPr>
        <w:t xml:space="preserve"> etc</w:t>
      </w:r>
      <w:r w:rsidRPr="00B36606">
        <w:rPr>
          <w:rFonts w:ascii="Times New Roman" w:hAnsi="Times New Roman"/>
          <w:sz w:val="24"/>
          <w:szCs w:val="24"/>
          <w:lang w:val="en-US" w:eastAsia="en-US"/>
        </w:rPr>
        <w:t>.</w:t>
      </w:r>
    </w:p>
    <w:p w14:paraId="2340D031"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other sealed envelope will contain the Financial Bid which shall include Schedule of Rates. </w:t>
      </w:r>
    </w:p>
    <w:p w14:paraId="087FB97A" w14:textId="77777777" w:rsidR="00E56900" w:rsidRPr="00B36606" w:rsidRDefault="00E56900" w:rsidP="00E56900">
      <w:pPr>
        <w:spacing w:after="0" w:line="300" w:lineRule="auto"/>
        <w:ind w:left="720"/>
        <w:jc w:val="both"/>
        <w:rPr>
          <w:rFonts w:ascii="Times New Roman" w:hAnsi="Times New Roman"/>
          <w:sz w:val="24"/>
          <w:szCs w:val="24"/>
          <w:lang w:val="en-US" w:eastAsia="en-US"/>
        </w:rPr>
      </w:pPr>
    </w:p>
    <w:p w14:paraId="26FB3059" w14:textId="33754834" w:rsidR="00E56900" w:rsidRPr="00733B3C" w:rsidRDefault="00E56900" w:rsidP="006552C9">
      <w:pPr>
        <w:pStyle w:val="NoSpacing"/>
        <w:spacing w:line="300" w:lineRule="auto"/>
        <w:ind w:left="540"/>
        <w:jc w:val="both"/>
        <w:rPr>
          <w:rFonts w:ascii="Times New Roman" w:hAnsi="Times New Roman"/>
          <w:sz w:val="24"/>
          <w:szCs w:val="24"/>
          <w:lang w:bidi="hi-IN"/>
        </w:rPr>
      </w:pPr>
      <w:r w:rsidRPr="00B36606">
        <w:rPr>
          <w:rFonts w:ascii="Times New Roman" w:hAnsi="Times New Roman"/>
          <w:sz w:val="24"/>
          <w:szCs w:val="24"/>
          <w:lang w:val="en-US" w:eastAsia="en-US"/>
        </w:rPr>
        <w:t>Both the sealed envelopes containing the Technical Bid and Financial Bid separately, shall be placed in an outer envelope dully sealed, marking the outer envelope as “</w:t>
      </w:r>
      <w:r w:rsidR="00E672A5">
        <w:rPr>
          <w:rFonts w:ascii="Times New Roman" w:hAnsi="Times New Roman"/>
          <w:sz w:val="24"/>
          <w:szCs w:val="24"/>
        </w:rPr>
        <w:t>Supply, installation, testing and commissioning of Porta Cabin and electrical installations for UPS in TB Facility ground floor ICGEB New Delhi Component</w:t>
      </w:r>
      <w:r w:rsidRPr="00B36606">
        <w:rPr>
          <w:rFonts w:ascii="Times New Roman" w:hAnsi="Times New Roman"/>
          <w:sz w:val="24"/>
          <w:szCs w:val="24"/>
          <w:lang w:val="en-US" w:eastAsia="en-US"/>
        </w:rPr>
        <w:t xml:space="preserve">”. The Bid shall be dropped in the tender box at the reception of, ICGEB, </w:t>
      </w:r>
      <w:proofErr w:type="spellStart"/>
      <w:r w:rsidRPr="00B36606">
        <w:rPr>
          <w:rFonts w:ascii="Times New Roman" w:hAnsi="Times New Roman"/>
          <w:sz w:val="24"/>
          <w:szCs w:val="24"/>
          <w:lang w:val="en-US" w:eastAsia="en-US"/>
        </w:rPr>
        <w:t>Aruna</w:t>
      </w:r>
      <w:proofErr w:type="spellEnd"/>
      <w:r w:rsidRPr="00B36606">
        <w:rPr>
          <w:rFonts w:ascii="Times New Roman" w:hAnsi="Times New Roman"/>
          <w:sz w:val="24"/>
          <w:szCs w:val="24"/>
          <w:lang w:val="en-US" w:eastAsia="en-US"/>
        </w:rPr>
        <w:t xml:space="preserve"> </w:t>
      </w:r>
      <w:proofErr w:type="spellStart"/>
      <w:r w:rsidRPr="00B36606">
        <w:rPr>
          <w:rFonts w:ascii="Times New Roman" w:hAnsi="Times New Roman"/>
          <w:sz w:val="24"/>
          <w:szCs w:val="24"/>
          <w:lang w:val="en-US" w:eastAsia="en-US"/>
        </w:rPr>
        <w:t>Asaf</w:t>
      </w:r>
      <w:proofErr w:type="spellEnd"/>
      <w:r w:rsidRPr="00B36606">
        <w:rPr>
          <w:rFonts w:ascii="Times New Roman" w:hAnsi="Times New Roman"/>
          <w:sz w:val="24"/>
          <w:szCs w:val="24"/>
          <w:lang w:val="en-US" w:eastAsia="en-US"/>
        </w:rPr>
        <w:t xml:space="preserve"> Ali Marg, New Delhi – 110 067.</w:t>
      </w:r>
    </w:p>
    <w:p w14:paraId="0D7A9490" w14:textId="77777777" w:rsidR="00E56900" w:rsidRDefault="00E56900" w:rsidP="00E56900">
      <w:pPr>
        <w:spacing w:after="0" w:line="300" w:lineRule="auto"/>
        <w:ind w:left="720"/>
        <w:jc w:val="both"/>
        <w:rPr>
          <w:rFonts w:ascii="Times New Roman" w:hAnsi="Times New Roman"/>
          <w:sz w:val="24"/>
          <w:szCs w:val="24"/>
          <w:lang w:val="en-US" w:eastAsia="en-US"/>
        </w:rPr>
      </w:pPr>
    </w:p>
    <w:p w14:paraId="32A1FDB4" w14:textId="77777777" w:rsidR="00E56900" w:rsidRPr="00635A81"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bookmarkStart w:id="3" w:name="page4"/>
      <w:bookmarkEnd w:id="3"/>
    </w:p>
    <w:p w14:paraId="0B8EAE5F" w14:textId="77777777" w:rsidR="00E56900" w:rsidRDefault="00E56900" w:rsidP="00E56900">
      <w:pPr>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14:paraId="7BC42D07" w14:textId="77777777" w:rsidR="00E56900" w:rsidRPr="00F73FBE" w:rsidRDefault="00E56900" w:rsidP="00E56900">
      <w:pPr>
        <w:pStyle w:val="ListParagraph"/>
        <w:widowControl w:val="0"/>
        <w:numPr>
          <w:ilvl w:val="0"/>
          <w:numId w:val="13"/>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14:paraId="3000606D" w14:textId="77777777" w:rsidR="00E56900" w:rsidRPr="00B36606" w:rsidRDefault="00E56900" w:rsidP="00E56900">
      <w:pPr>
        <w:widowControl w:val="0"/>
        <w:numPr>
          <w:ilvl w:val="0"/>
          <w:numId w:val="7"/>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14:paraId="19800B3E" w14:textId="77777777" w:rsidR="00E56900" w:rsidRPr="00B36606" w:rsidRDefault="00E56900" w:rsidP="00E56900">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14:paraId="603C149A" w14:textId="7AB3548A" w:rsidR="00E56900" w:rsidRDefault="00E56900" w:rsidP="00E56900">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p>
    <w:p w14:paraId="4CBF273F" w14:textId="77777777" w:rsidR="007B76BE" w:rsidRPr="00B36606" w:rsidRDefault="007B76BE" w:rsidP="007B76BE">
      <w:pPr>
        <w:widowControl w:val="0"/>
        <w:autoSpaceDE w:val="0"/>
        <w:autoSpaceDN w:val="0"/>
        <w:adjustRightInd w:val="0"/>
        <w:spacing w:after="0" w:line="300" w:lineRule="auto"/>
        <w:ind w:left="1080"/>
        <w:jc w:val="both"/>
        <w:rPr>
          <w:rFonts w:ascii="Times New Roman" w:hAnsi="Times New Roman"/>
          <w:sz w:val="24"/>
          <w:szCs w:val="24"/>
          <w:lang w:val="en-US" w:eastAsia="en-US"/>
        </w:rPr>
      </w:pPr>
    </w:p>
    <w:p w14:paraId="7BEF31EE" w14:textId="77777777" w:rsidR="00E56900" w:rsidRPr="00B36606" w:rsidRDefault="00E56900" w:rsidP="00E56900">
      <w:pPr>
        <w:widowControl w:val="0"/>
        <w:autoSpaceDE w:val="0"/>
        <w:autoSpaceDN w:val="0"/>
        <w:adjustRightInd w:val="0"/>
        <w:spacing w:after="0" w:line="300" w:lineRule="auto"/>
        <w:ind w:firstLine="360"/>
        <w:rPr>
          <w:rFonts w:ascii="Times New Roman" w:hAnsi="Times New Roman"/>
          <w:sz w:val="24"/>
          <w:szCs w:val="24"/>
          <w:lang w:val="en-US" w:eastAsia="en-US"/>
        </w:rPr>
      </w:pPr>
      <w:bookmarkStart w:id="4" w:name="page5"/>
      <w:bookmarkEnd w:id="4"/>
    </w:p>
    <w:p w14:paraId="225B7D6F" w14:textId="77777777" w:rsidR="00E56900" w:rsidRPr="00F73FBE" w:rsidRDefault="00E56900" w:rsidP="00EE0353">
      <w:pPr>
        <w:pStyle w:val="ListParagraph"/>
        <w:widowControl w:val="0"/>
        <w:numPr>
          <w:ilvl w:val="0"/>
          <w:numId w:val="13"/>
        </w:numPr>
        <w:autoSpaceDE w:val="0"/>
        <w:autoSpaceDN w:val="0"/>
        <w:adjustRightInd w:val="0"/>
        <w:spacing w:after="0" w:line="300" w:lineRule="auto"/>
        <w:ind w:left="630" w:hanging="270"/>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lastRenderedPageBreak/>
        <w:t>BID OPENING AND EVALUATION:</w:t>
      </w:r>
    </w:p>
    <w:p w14:paraId="2AE7DC79" w14:textId="77777777" w:rsidR="00E56900" w:rsidRPr="00B36606" w:rsidRDefault="00E56900" w:rsidP="00EE0353">
      <w:p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p>
    <w:p w14:paraId="1C01DCEF" w14:textId="77777777" w:rsidR="00E56900" w:rsidRDefault="00E56900" w:rsidP="006552C9">
      <w:pPr>
        <w:autoSpaceDE w:val="0"/>
        <w:autoSpaceDN w:val="0"/>
        <w:adjustRightInd w:val="0"/>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Pr>
          <w:rFonts w:ascii="Times New Roman" w:hAnsi="Times New Roman"/>
          <w:sz w:val="24"/>
          <w:szCs w:val="24"/>
          <w:lang w:val="en-US" w:eastAsia="en-US"/>
        </w:rPr>
        <w:t xml:space="preserve">nically Responsive Bidders will </w:t>
      </w:r>
      <w:r w:rsidRPr="00B36606">
        <w:rPr>
          <w:rFonts w:ascii="Times New Roman" w:hAnsi="Times New Roman"/>
          <w:sz w:val="24"/>
          <w:szCs w:val="24"/>
          <w:lang w:val="en-US" w:eastAsia="en-US"/>
        </w:rPr>
        <w:t>be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of such responsive Bidders or their representatives 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14:paraId="32C72DE7" w14:textId="0DDB1D3F" w:rsidR="00E56900" w:rsidRPr="00B36606" w:rsidRDefault="00E56900" w:rsidP="00EE0353">
      <w:pPr>
        <w:autoSpaceDE w:val="0"/>
        <w:autoSpaceDN w:val="0"/>
        <w:adjustRightInd w:val="0"/>
        <w:spacing w:after="0" w:line="240" w:lineRule="auto"/>
        <w:ind w:left="630" w:hanging="270"/>
        <w:jc w:val="both"/>
        <w:rPr>
          <w:rFonts w:ascii="Times New Roman" w:hAnsi="Times New Roman"/>
          <w:sz w:val="24"/>
          <w:szCs w:val="24"/>
          <w:lang w:val="en-US" w:eastAsia="en-US"/>
        </w:rPr>
      </w:pPr>
    </w:p>
    <w:p w14:paraId="1E38B530" w14:textId="77777777" w:rsidR="00E56900" w:rsidRPr="00F73FBE" w:rsidRDefault="00E56900" w:rsidP="00EE0353">
      <w:pPr>
        <w:pStyle w:val="ListParagraph"/>
        <w:numPr>
          <w:ilvl w:val="0"/>
          <w:numId w:val="13"/>
        </w:numPr>
        <w:spacing w:after="0" w:line="300" w:lineRule="auto"/>
        <w:ind w:left="630" w:hanging="27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EVALUATION OF BIDS:</w:t>
      </w:r>
    </w:p>
    <w:p w14:paraId="008BA3BF"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For proper evaluation &amp; comparison of Bids, the Bid Evaluation Committee, </w:t>
      </w:r>
      <w:proofErr w:type="gramStart"/>
      <w:r w:rsidRPr="00B36606">
        <w:rPr>
          <w:rFonts w:ascii="Times New Roman" w:hAnsi="Times New Roman"/>
          <w:sz w:val="24"/>
          <w:szCs w:val="24"/>
          <w:lang w:val="en-US" w:eastAsia="en-US"/>
        </w:rPr>
        <w:t>may</w:t>
      </w:r>
      <w:proofErr w:type="gramEnd"/>
      <w:r w:rsidRPr="00B36606">
        <w:rPr>
          <w:rFonts w:ascii="Times New Roman" w:hAnsi="Times New Roman"/>
          <w:sz w:val="24"/>
          <w:szCs w:val="24"/>
          <w:lang w:val="en-US" w:eastAsia="en-US"/>
        </w:rPr>
        <w:t xml:space="preserve"> at its discretion, ask the Bidder for any clarification of the Bid. The request for clarification and the response shall be in writing, but no changes in the price of the Bids shall be offered or permitted.</w:t>
      </w:r>
    </w:p>
    <w:p w14:paraId="0815776F"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14:paraId="3A9394C6"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14:paraId="4ABF3ECB" w14:textId="77777777" w:rsidR="00E56900" w:rsidRPr="00B36606" w:rsidRDefault="00E56900" w:rsidP="00EE0353">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14:paraId="25D8BF39" w14:textId="77777777" w:rsidR="00E56900" w:rsidRPr="00B36606" w:rsidRDefault="00E56900" w:rsidP="00EE0353">
      <w:pPr>
        <w:pStyle w:val="BodyText"/>
        <w:widowControl w:val="0"/>
        <w:numPr>
          <w:ilvl w:val="0"/>
          <w:numId w:val="8"/>
        </w:numPr>
        <w:spacing w:after="0" w:line="300" w:lineRule="auto"/>
        <w:ind w:left="99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 Evaluation Committee, </w:t>
      </w:r>
      <w:proofErr w:type="gramStart"/>
      <w:r w:rsidRPr="00B36606">
        <w:rPr>
          <w:rFonts w:ascii="Times New Roman" w:hAnsi="Times New Roman"/>
          <w:sz w:val="24"/>
          <w:szCs w:val="24"/>
          <w:lang w:val="en-US" w:eastAsia="en-US"/>
        </w:rPr>
        <w:t>may</w:t>
      </w:r>
      <w:proofErr w:type="gramEnd"/>
      <w:r w:rsidRPr="00B36606">
        <w:rPr>
          <w:rFonts w:ascii="Times New Roman" w:hAnsi="Times New Roman"/>
          <w:sz w:val="24"/>
          <w:szCs w:val="24"/>
          <w:lang w:val="en-US" w:eastAsia="en-US"/>
        </w:rPr>
        <w:t xml:space="preserve"> at its discretion, decide to waive off any minor non conformity in a Bid which does not constitute a material deviation with regard to services and pricing.</w:t>
      </w:r>
    </w:p>
    <w:p w14:paraId="072CC082"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14:paraId="5AE1E3B0"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14:paraId="26E8B413"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14:paraId="48510E46" w14:textId="77777777" w:rsidR="00E56900" w:rsidRPr="00B36606" w:rsidRDefault="00E56900" w:rsidP="00E56900">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14:paraId="710C393C" w14:textId="33F6995F" w:rsidR="00E56900" w:rsidRPr="00966656" w:rsidRDefault="00E56900" w:rsidP="00D14960">
      <w:pPr>
        <w:pStyle w:val="NoSpacing"/>
        <w:spacing w:line="300" w:lineRule="auto"/>
        <w:ind w:left="1080"/>
        <w:jc w:val="both"/>
        <w:rPr>
          <w:rFonts w:ascii="Times New Roman" w:hAnsi="Times New Roman"/>
          <w:sz w:val="24"/>
          <w:szCs w:val="24"/>
          <w:lang w:bidi="hi-IN"/>
        </w:rPr>
      </w:pPr>
      <w:r w:rsidRPr="00BA0347">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w:t>
      </w:r>
      <w:r w:rsidRPr="00BA0347">
        <w:rPr>
          <w:rFonts w:ascii="Times New Roman" w:hAnsi="Times New Roman"/>
          <w:sz w:val="24"/>
          <w:szCs w:val="24"/>
          <w:lang w:val="en-US" w:eastAsia="en-US"/>
        </w:rPr>
        <w:lastRenderedPageBreak/>
        <w:t xml:space="preserve">most advantageous Bid will be considered for the award of contract for </w:t>
      </w:r>
      <w:r w:rsidR="00E672A5">
        <w:rPr>
          <w:rFonts w:ascii="Times New Roman" w:hAnsi="Times New Roman"/>
          <w:sz w:val="24"/>
          <w:szCs w:val="24"/>
        </w:rPr>
        <w:t>Supply, installation, testing and commissioning of Porta Cabin and electrical installations for UPS in TB Facility ground floor ICGEB New Delhi Component</w:t>
      </w:r>
      <w:r w:rsidR="00C370CB">
        <w:rPr>
          <w:rFonts w:ascii="Times New Roman" w:hAnsi="Times New Roman"/>
          <w:sz w:val="24"/>
          <w:szCs w:val="24"/>
        </w:rPr>
        <w:t>.</w:t>
      </w:r>
    </w:p>
    <w:p w14:paraId="7CFCA8E1" w14:textId="77777777"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14:paraId="03E7CA23" w14:textId="5B139DCB" w:rsidR="00E56900" w:rsidRPr="00E56900" w:rsidRDefault="00E56900" w:rsidP="00E56900">
      <w:pPr>
        <w:pStyle w:val="ListParagraph"/>
        <w:numPr>
          <w:ilvl w:val="0"/>
          <w:numId w:val="13"/>
        </w:numPr>
        <w:autoSpaceDE w:val="0"/>
        <w:autoSpaceDN w:val="0"/>
        <w:adjustRightInd w:val="0"/>
        <w:spacing w:after="0" w:line="300" w:lineRule="auto"/>
        <w:jc w:val="both"/>
        <w:rPr>
          <w:rFonts w:ascii="Times New Roman" w:hAnsi="Times New Roman"/>
          <w:sz w:val="24"/>
          <w:szCs w:val="24"/>
          <w:lang w:bidi="hi-IN"/>
        </w:rPr>
      </w:pPr>
      <w:r w:rsidRPr="00E56900">
        <w:rPr>
          <w:rFonts w:ascii="Times New Roman" w:hAnsi="Times New Roman"/>
          <w:sz w:val="24"/>
          <w:szCs w:val="24"/>
          <w:lang w:bidi="hi-IN"/>
        </w:rPr>
        <w:t>THE</w:t>
      </w:r>
      <w:r w:rsidR="00533DF8">
        <w:rPr>
          <w:rFonts w:ascii="Times New Roman" w:hAnsi="Times New Roman"/>
          <w:sz w:val="24"/>
          <w:szCs w:val="24"/>
          <w:lang w:bidi="hi-IN"/>
        </w:rPr>
        <w:t xml:space="preserve"> </w:t>
      </w:r>
      <w:r w:rsidRPr="00E56900">
        <w:rPr>
          <w:rFonts w:ascii="Times New Roman" w:hAnsi="Times New Roman"/>
          <w:sz w:val="24"/>
          <w:szCs w:val="24"/>
          <w:lang w:bidi="hi-IN"/>
        </w:rPr>
        <w:t xml:space="preserve">BIDDER IS EXPECTED TO EXAMINE ALL INSTRUCTIONS, forms, terms and conditions in </w:t>
      </w:r>
      <w:r w:rsidRPr="00591008">
        <w:rPr>
          <w:rFonts w:ascii="Times New Roman" w:eastAsiaTheme="minorHAnsi" w:hAnsi="Times New Roman"/>
          <w:sz w:val="24"/>
          <w:szCs w:val="24"/>
          <w:lang w:val="en-US" w:eastAsia="en-US"/>
        </w:rPr>
        <w:t>the bidding documents. Failure to furnish all information required in the bidding documents or sub</w:t>
      </w:r>
      <w:r w:rsidRPr="00E56900">
        <w:rPr>
          <w:rFonts w:ascii="Times New Roman" w:hAnsi="Times New Roman"/>
          <w:sz w:val="24"/>
          <w:szCs w:val="24"/>
          <w:lang w:bidi="hi-IN"/>
        </w:rPr>
        <w:t>mitting a Bid not substantially responsive to the bidding documents in any respect may result in the rejection of the Bid.</w:t>
      </w:r>
    </w:p>
    <w:p w14:paraId="6E4240B5" w14:textId="77777777" w:rsidR="00E56900" w:rsidRPr="00B36606" w:rsidRDefault="00E56900" w:rsidP="00E56900">
      <w:pPr>
        <w:autoSpaceDE w:val="0"/>
        <w:autoSpaceDN w:val="0"/>
        <w:adjustRightInd w:val="0"/>
        <w:spacing w:after="0" w:line="300" w:lineRule="auto"/>
        <w:ind w:left="720" w:firstLine="720"/>
        <w:rPr>
          <w:rFonts w:ascii="Times New Roman" w:hAnsi="Times New Roman"/>
          <w:sz w:val="24"/>
          <w:szCs w:val="24"/>
          <w:lang w:bidi="hi-IN"/>
        </w:rPr>
      </w:pPr>
    </w:p>
    <w:p w14:paraId="7EB94F18" w14:textId="77777777" w:rsidR="00E56900" w:rsidRPr="00B36606" w:rsidRDefault="00E56900" w:rsidP="00E56900">
      <w:pPr>
        <w:numPr>
          <w:ilvl w:val="0"/>
          <w:numId w:val="13"/>
        </w:numPr>
        <w:autoSpaceDE w:val="0"/>
        <w:autoSpaceDN w:val="0"/>
        <w:adjustRightInd w:val="0"/>
        <w:spacing w:after="0" w:line="300" w:lineRule="auto"/>
        <w:ind w:left="81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14:paraId="261C48ED" w14:textId="77777777"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14:paraId="262673A8" w14:textId="77777777" w:rsidR="00E56900" w:rsidRPr="00B36606" w:rsidRDefault="00E56900" w:rsidP="00E56900">
      <w:pPr>
        <w:autoSpaceDE w:val="0"/>
        <w:autoSpaceDN w:val="0"/>
        <w:adjustRightInd w:val="0"/>
        <w:spacing w:after="0" w:line="300" w:lineRule="auto"/>
        <w:ind w:left="720" w:right="195"/>
        <w:jc w:val="both"/>
        <w:rPr>
          <w:rFonts w:ascii="Times New Roman" w:hAnsi="Times New Roman"/>
          <w:sz w:val="24"/>
          <w:szCs w:val="24"/>
          <w:lang w:bidi="hi-IN"/>
        </w:rPr>
      </w:pPr>
    </w:p>
    <w:p w14:paraId="2C2FB96B" w14:textId="77777777"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14:paraId="3DE8F8FD" w14:textId="77777777" w:rsidR="00E56900" w:rsidRPr="00B36606" w:rsidRDefault="00E56900" w:rsidP="00E56900">
      <w:pPr>
        <w:autoSpaceDE w:val="0"/>
        <w:autoSpaceDN w:val="0"/>
        <w:adjustRightInd w:val="0"/>
        <w:spacing w:after="0" w:line="300" w:lineRule="auto"/>
        <w:ind w:right="195"/>
        <w:jc w:val="both"/>
        <w:rPr>
          <w:rFonts w:ascii="Times New Roman" w:hAnsi="Times New Roman"/>
          <w:sz w:val="24"/>
          <w:szCs w:val="24"/>
          <w:lang w:bidi="hi-IN"/>
        </w:rPr>
      </w:pPr>
    </w:p>
    <w:p w14:paraId="2DA4E7D0" w14:textId="77777777" w:rsidR="00E56900" w:rsidRPr="00B36606"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14:paraId="2A5DF19A" w14:textId="77777777" w:rsidR="00E56900" w:rsidRDefault="00E56900" w:rsidP="00E56900">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14:paraId="710A6F05" w14:textId="77777777" w:rsidR="003F13D9" w:rsidRPr="00B36606" w:rsidRDefault="003F13D9" w:rsidP="003F13D9">
      <w:pPr>
        <w:pStyle w:val="CM19"/>
        <w:numPr>
          <w:ilvl w:val="0"/>
          <w:numId w:val="13"/>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14:paraId="3851F6FF" w14:textId="501110E5" w:rsidR="003F13D9" w:rsidRDefault="003F13D9" w:rsidP="003F13D9">
      <w:pPr>
        <w:pStyle w:val="ListParagraph"/>
        <w:widowControl w:val="0"/>
        <w:numPr>
          <w:ilvl w:val="0"/>
          <w:numId w:val="13"/>
        </w:numPr>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14:paraId="39C1FE1A" w14:textId="77777777" w:rsidR="00E168E7" w:rsidRDefault="00E168E7" w:rsidP="00E168E7">
      <w:pPr>
        <w:pStyle w:val="ListParagraph"/>
        <w:widowControl w:val="0"/>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p>
    <w:p w14:paraId="47388899" w14:textId="77777777" w:rsidR="00E168E7" w:rsidRPr="00963AB9" w:rsidRDefault="00E168E7" w:rsidP="00E168E7">
      <w:pPr>
        <w:numPr>
          <w:ilvl w:val="0"/>
          <w:numId w:val="13"/>
        </w:numPr>
        <w:spacing w:after="0" w:line="300" w:lineRule="auto"/>
        <w:ind w:left="630" w:hanging="270"/>
        <w:jc w:val="both"/>
        <w:rPr>
          <w:rFonts w:ascii="Times New Roman" w:hAnsi="Times New Roman"/>
          <w:b/>
          <w:sz w:val="24"/>
          <w:szCs w:val="24"/>
        </w:rPr>
      </w:pPr>
      <w:r w:rsidRPr="00963AB9">
        <w:rPr>
          <w:rFonts w:ascii="Times New Roman" w:hAnsi="Times New Roman"/>
          <w:b/>
          <w:sz w:val="24"/>
          <w:szCs w:val="24"/>
        </w:rPr>
        <w:t>ARBITRATION/RESOLUTION OF AND JURISDICTION</w:t>
      </w:r>
    </w:p>
    <w:p w14:paraId="5EDD2A8D" w14:textId="77777777" w:rsidR="00E168E7" w:rsidRPr="00963AB9" w:rsidRDefault="00E168E7" w:rsidP="00E168E7">
      <w:pPr>
        <w:spacing w:after="0" w:line="300" w:lineRule="auto"/>
        <w:ind w:left="720"/>
        <w:jc w:val="both"/>
        <w:rPr>
          <w:rFonts w:ascii="Times New Roman" w:hAnsi="Times New Roman"/>
          <w:b/>
          <w:sz w:val="24"/>
          <w:szCs w:val="24"/>
        </w:rPr>
      </w:pPr>
    </w:p>
    <w:p w14:paraId="65B63C4F" w14:textId="77777777" w:rsidR="00E168E7" w:rsidRPr="00B36606" w:rsidRDefault="00E168E7" w:rsidP="00D14960">
      <w:pPr>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Any dispute arising out of this contract will be in accordance with the principle of international laws.</w:t>
      </w:r>
    </w:p>
    <w:p w14:paraId="1B34A1C8" w14:textId="77777777" w:rsidR="00E168E7" w:rsidRPr="00963AB9" w:rsidRDefault="00E168E7" w:rsidP="00E168E7">
      <w:pPr>
        <w:tabs>
          <w:tab w:val="left" w:pos="810"/>
        </w:tabs>
        <w:spacing w:after="0" w:line="300" w:lineRule="auto"/>
        <w:ind w:left="360"/>
        <w:rPr>
          <w:rFonts w:ascii="Times New Roman" w:hAnsi="Times New Roman"/>
          <w:sz w:val="24"/>
          <w:szCs w:val="24"/>
        </w:rPr>
      </w:pPr>
    </w:p>
    <w:p w14:paraId="509E9464" w14:textId="77777777" w:rsidR="00F972A8" w:rsidRDefault="00F972A8">
      <w:pPr>
        <w:spacing w:after="160" w:line="259" w:lineRule="auto"/>
        <w:rPr>
          <w:rFonts w:ascii="Times New Roman" w:hAnsi="Times New Roman"/>
          <w:sz w:val="24"/>
          <w:szCs w:val="24"/>
          <w:lang w:bidi="hi-IN"/>
        </w:rPr>
      </w:pPr>
      <w:r>
        <w:rPr>
          <w:rFonts w:ascii="Times New Roman" w:hAnsi="Times New Roman"/>
          <w:sz w:val="24"/>
          <w:szCs w:val="24"/>
          <w:lang w:bidi="hi-IN"/>
        </w:rPr>
        <w:br w:type="page"/>
      </w:r>
    </w:p>
    <w:p w14:paraId="29188234" w14:textId="44F39B6E" w:rsidR="00251F9D" w:rsidRPr="00576C12" w:rsidRDefault="00251F9D" w:rsidP="00F972A8">
      <w:pPr>
        <w:spacing w:after="160" w:line="259" w:lineRule="auto"/>
        <w:jc w:val="center"/>
        <w:rPr>
          <w:rFonts w:ascii="Times New Roman" w:hAnsi="Times New Roman"/>
          <w:sz w:val="24"/>
          <w:szCs w:val="24"/>
          <w:lang w:bidi="hi-IN"/>
        </w:rPr>
      </w:pPr>
      <w:r>
        <w:rPr>
          <w:rFonts w:ascii="Times New Roman" w:hAnsi="Times New Roman"/>
          <w:b/>
          <w:sz w:val="24"/>
          <w:szCs w:val="24"/>
          <w:lang w:val="en-US" w:eastAsia="en-US"/>
        </w:rPr>
        <w:lastRenderedPageBreak/>
        <w:t>(4</w:t>
      </w:r>
      <w:r w:rsidRPr="00010F76">
        <w:rPr>
          <w:rFonts w:ascii="Times New Roman" w:hAnsi="Times New Roman"/>
          <w:b/>
          <w:sz w:val="24"/>
          <w:szCs w:val="24"/>
          <w:lang w:val="en-US" w:eastAsia="en-US"/>
        </w:rPr>
        <w:t>)</w:t>
      </w:r>
    </w:p>
    <w:p w14:paraId="2C47D7EA" w14:textId="30E975E2" w:rsidR="00251F9D" w:rsidRPr="00205C0D" w:rsidRDefault="000248DA" w:rsidP="000248DA">
      <w:pPr>
        <w:spacing w:line="239" w:lineRule="auto"/>
        <w:rPr>
          <w:rFonts w:ascii="Times New Roman" w:hAnsi="Times New Roman"/>
          <w:b/>
          <w:bCs/>
          <w:color w:val="000000"/>
          <w:sz w:val="24"/>
          <w:szCs w:val="24"/>
        </w:rPr>
      </w:pPr>
      <w:r>
        <w:rPr>
          <w:rFonts w:ascii="Times New Roman" w:hAnsi="Times New Roman"/>
          <w:bCs/>
          <w:color w:val="000000"/>
          <w:sz w:val="24"/>
          <w:szCs w:val="24"/>
        </w:rPr>
        <w:t xml:space="preserve">                                                                             </w:t>
      </w:r>
      <w:r w:rsidR="00251F9D" w:rsidRPr="00205C0D">
        <w:rPr>
          <w:rFonts w:ascii="Times New Roman" w:hAnsi="Times New Roman"/>
          <w:b/>
          <w:bCs/>
          <w:color w:val="000000"/>
          <w:sz w:val="24"/>
          <w:szCs w:val="24"/>
        </w:rPr>
        <w:t>Scope of Work</w:t>
      </w:r>
    </w:p>
    <w:p w14:paraId="2A5026E6" w14:textId="37599399" w:rsidR="00576C12" w:rsidRPr="000248DA" w:rsidRDefault="00251F9D"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Name of Work: </w:t>
      </w:r>
      <w:r w:rsidR="00576C12" w:rsidRPr="000248DA">
        <w:rPr>
          <w:rFonts w:ascii="Times New Roman" w:hAnsi="Times New Roman"/>
          <w:bCs/>
          <w:color w:val="000000"/>
          <w:sz w:val="24"/>
          <w:szCs w:val="24"/>
        </w:rPr>
        <w:t>Supply, installation, testing and commissioning of Porta Cabin and electrical installations</w:t>
      </w:r>
      <w:r w:rsidR="00576C12" w:rsidRPr="000248DA">
        <w:rPr>
          <w:lang w:val="en-US"/>
        </w:rPr>
        <w:t xml:space="preserve"> </w:t>
      </w:r>
      <w:r w:rsidR="00576C12" w:rsidRPr="000248DA">
        <w:rPr>
          <w:rFonts w:ascii="Times New Roman" w:hAnsi="Times New Roman"/>
          <w:bCs/>
          <w:color w:val="000000"/>
          <w:sz w:val="24"/>
          <w:szCs w:val="24"/>
        </w:rPr>
        <w:t>for UPS in TB Facility ground floor ICGEB New Delhi Component.</w:t>
      </w:r>
    </w:p>
    <w:tbl>
      <w:tblPr>
        <w:tblStyle w:val="TableGrid"/>
        <w:tblW w:w="9895" w:type="dxa"/>
        <w:tblInd w:w="540" w:type="dxa"/>
        <w:tblLayout w:type="fixed"/>
        <w:tblLook w:val="04A0" w:firstRow="1" w:lastRow="0" w:firstColumn="1" w:lastColumn="0" w:noHBand="0" w:noVBand="1"/>
      </w:tblPr>
      <w:tblGrid>
        <w:gridCol w:w="535"/>
        <w:gridCol w:w="8177"/>
        <w:gridCol w:w="1183"/>
      </w:tblGrid>
      <w:tr w:rsidR="00576C12" w14:paraId="1FD823FB" w14:textId="77777777" w:rsidTr="00376F0E">
        <w:trPr>
          <w:trHeight w:hRule="exact" w:val="288"/>
        </w:trPr>
        <w:tc>
          <w:tcPr>
            <w:tcW w:w="535" w:type="dxa"/>
            <w:vAlign w:val="center"/>
          </w:tcPr>
          <w:p w14:paraId="02D9BC5C" w14:textId="4FC853E7" w:rsidR="00576C12" w:rsidRDefault="00576C12" w:rsidP="00576C12">
            <w:pPr>
              <w:widowControl w:val="0"/>
              <w:overflowPunct w:val="0"/>
              <w:autoSpaceDE w:val="0"/>
              <w:autoSpaceDN w:val="0"/>
              <w:adjustRightInd w:val="0"/>
              <w:spacing w:after="0" w:line="300" w:lineRule="auto"/>
              <w:ind w:right="32"/>
              <w:jc w:val="both"/>
              <w:rPr>
                <w:rFonts w:ascii="Times New Roman" w:hAnsi="Times New Roman"/>
                <w:sz w:val="24"/>
                <w:szCs w:val="24"/>
              </w:rPr>
            </w:pPr>
            <w:r>
              <w:rPr>
                <w:rFonts w:ascii="Times New Roman" w:hAnsi="Times New Roman"/>
                <w:sz w:val="24"/>
                <w:szCs w:val="24"/>
              </w:rPr>
              <w:t>S. No,</w:t>
            </w:r>
          </w:p>
        </w:tc>
        <w:tc>
          <w:tcPr>
            <w:tcW w:w="8177" w:type="dxa"/>
            <w:vAlign w:val="center"/>
          </w:tcPr>
          <w:p w14:paraId="0481B753" w14:textId="77777777" w:rsidR="00576C12" w:rsidRDefault="00576C12" w:rsidP="00576C12">
            <w:pPr>
              <w:spacing w:line="239" w:lineRule="auto"/>
              <w:rPr>
                <w:rFonts w:ascii="Times New Roman" w:hAnsi="Times New Roman"/>
                <w:b/>
                <w:bCs/>
                <w:color w:val="000000"/>
                <w:sz w:val="24"/>
                <w:szCs w:val="24"/>
              </w:rPr>
            </w:pPr>
            <w:r w:rsidRPr="00617A15">
              <w:rPr>
                <w:rFonts w:ascii="Times New Roman" w:hAnsi="Times New Roman"/>
                <w:b/>
                <w:bCs/>
                <w:color w:val="000000"/>
                <w:sz w:val="24"/>
                <w:szCs w:val="24"/>
              </w:rPr>
              <w:t>Description of work</w:t>
            </w:r>
          </w:p>
          <w:p w14:paraId="761BCBF7" w14:textId="77777777" w:rsidR="00576C12" w:rsidRDefault="00576C12" w:rsidP="00576C12">
            <w:pPr>
              <w:widowControl w:val="0"/>
              <w:overflowPunct w:val="0"/>
              <w:autoSpaceDE w:val="0"/>
              <w:autoSpaceDN w:val="0"/>
              <w:adjustRightInd w:val="0"/>
              <w:spacing w:after="0" w:line="300" w:lineRule="auto"/>
              <w:ind w:right="630"/>
              <w:jc w:val="both"/>
              <w:rPr>
                <w:rFonts w:ascii="Times New Roman" w:hAnsi="Times New Roman"/>
                <w:sz w:val="24"/>
                <w:szCs w:val="24"/>
              </w:rPr>
            </w:pPr>
          </w:p>
        </w:tc>
        <w:tc>
          <w:tcPr>
            <w:tcW w:w="1183" w:type="dxa"/>
            <w:vAlign w:val="center"/>
          </w:tcPr>
          <w:p w14:paraId="236CCBEE" w14:textId="7F6296AF" w:rsidR="00576C12" w:rsidRDefault="00576C12" w:rsidP="00576C12">
            <w:pPr>
              <w:widowControl w:val="0"/>
              <w:overflowPunct w:val="0"/>
              <w:autoSpaceDE w:val="0"/>
              <w:autoSpaceDN w:val="0"/>
              <w:adjustRightInd w:val="0"/>
              <w:spacing w:after="0" w:line="300" w:lineRule="auto"/>
              <w:ind w:right="20"/>
              <w:jc w:val="both"/>
              <w:rPr>
                <w:rFonts w:ascii="Times New Roman" w:hAnsi="Times New Roman"/>
                <w:sz w:val="24"/>
                <w:szCs w:val="24"/>
              </w:rPr>
            </w:pPr>
            <w:r w:rsidRPr="004227A3">
              <w:rPr>
                <w:rFonts w:ascii="Times New Roman" w:hAnsi="Times New Roman"/>
                <w:b/>
                <w:bCs/>
                <w:color w:val="000000"/>
                <w:sz w:val="24"/>
                <w:szCs w:val="24"/>
              </w:rPr>
              <w:t>Qty.</w:t>
            </w:r>
          </w:p>
        </w:tc>
      </w:tr>
      <w:tr w:rsidR="00576C12" w14:paraId="18779353" w14:textId="77777777" w:rsidTr="00376F0E">
        <w:trPr>
          <w:trHeight w:hRule="exact" w:val="8244"/>
        </w:trPr>
        <w:tc>
          <w:tcPr>
            <w:tcW w:w="535" w:type="dxa"/>
          </w:tcPr>
          <w:p w14:paraId="41E928B4" w14:textId="434E2E25" w:rsidR="00576C12" w:rsidRDefault="007B76BE" w:rsidP="00576C12">
            <w:pPr>
              <w:widowControl w:val="0"/>
              <w:overflowPunct w:val="0"/>
              <w:autoSpaceDE w:val="0"/>
              <w:autoSpaceDN w:val="0"/>
              <w:adjustRightInd w:val="0"/>
              <w:spacing w:after="0" w:line="300" w:lineRule="auto"/>
              <w:ind w:right="630"/>
              <w:jc w:val="both"/>
              <w:rPr>
                <w:rFonts w:ascii="Times New Roman" w:hAnsi="Times New Roman"/>
                <w:sz w:val="24"/>
                <w:szCs w:val="24"/>
              </w:rPr>
            </w:pPr>
            <w:r>
              <w:t>1</w:t>
            </w:r>
          </w:p>
        </w:tc>
        <w:tc>
          <w:tcPr>
            <w:tcW w:w="8177" w:type="dxa"/>
          </w:tcPr>
          <w:p w14:paraId="7F571DDF"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Supply fixing and installing PORTA CABIN SIZE – (7ft X 7ft X 11ft)        as per attached details.</w:t>
            </w:r>
          </w:p>
          <w:p w14:paraId="4C21E740"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Description - Anti corrosive, Humidity resistant, Powder coated.</w:t>
            </w:r>
          </w:p>
          <w:p w14:paraId="4BB16A2D"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Technical Specification :Puff insulated panels</w:t>
            </w:r>
          </w:p>
          <w:p w14:paraId="704317B6"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Tensile strength – 4.0kg/sq.cm</w:t>
            </w:r>
          </w:p>
          <w:p w14:paraId="58F19960"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Thermal conductivity 0.02 w/</w:t>
            </w:r>
            <w:proofErr w:type="spellStart"/>
            <w:r w:rsidRPr="000248DA">
              <w:rPr>
                <w:rFonts w:ascii="Times New Roman" w:hAnsi="Times New Roman"/>
                <w:bCs/>
                <w:color w:val="000000"/>
                <w:sz w:val="24"/>
                <w:szCs w:val="24"/>
              </w:rPr>
              <w:t>mk</w:t>
            </w:r>
            <w:proofErr w:type="spellEnd"/>
          </w:p>
          <w:p w14:paraId="4795E63F"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Galvanized Steel – ISI Standard B class.</w:t>
            </w:r>
          </w:p>
          <w:p w14:paraId="5CAEC7B7"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Trusses – 38mmx38mm &lt;&amp;&gt; 25mmx25mm</w:t>
            </w:r>
          </w:p>
          <w:p w14:paraId="3830A69A"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Vertical supports-38mmx38mm</w:t>
            </w:r>
          </w:p>
          <w:p w14:paraId="3D7423BC"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Runners – 25mmx25mm.</w:t>
            </w:r>
          </w:p>
          <w:p w14:paraId="2B8BA935"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Galvanized sheet Panel- 50mm PUF Density 42 kg/m3 (CFC Free).</w:t>
            </w:r>
          </w:p>
          <w:p w14:paraId="27E71BCA"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Panel joints- Cam lock system for leak proof insulation</w:t>
            </w:r>
          </w:p>
          <w:p w14:paraId="6821DD70"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Inner and Outside – wall to wall  (PGCI/PPGI) Pre coated G.I sheet       </w:t>
            </w:r>
          </w:p>
          <w:p w14:paraId="7638EF58"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Wall to ceiling (holes plug sealed with vinyl caps)</w:t>
            </w:r>
          </w:p>
          <w:p w14:paraId="01430520"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 Glass window in door - (3ft X 3ft) - from top.</w:t>
            </w:r>
          </w:p>
          <w:p w14:paraId="03283D5F" w14:textId="77777777"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Glass thickness – 5mm </w:t>
            </w:r>
          </w:p>
          <w:p w14:paraId="39C72773" w14:textId="1C4E17F1" w:rsidR="00576C12" w:rsidRPr="000248DA" w:rsidRDefault="00576C12" w:rsidP="000248DA">
            <w:pPr>
              <w:spacing w:line="239" w:lineRule="auto"/>
              <w:rPr>
                <w:rFonts w:ascii="Times New Roman" w:hAnsi="Times New Roman"/>
                <w:bCs/>
                <w:color w:val="000000"/>
                <w:sz w:val="24"/>
                <w:szCs w:val="24"/>
              </w:rPr>
            </w:pPr>
            <w:r w:rsidRPr="000248DA">
              <w:rPr>
                <w:rFonts w:ascii="Times New Roman" w:hAnsi="Times New Roman"/>
                <w:bCs/>
                <w:color w:val="000000"/>
                <w:sz w:val="24"/>
                <w:szCs w:val="24"/>
              </w:rPr>
              <w:t xml:space="preserve">Door size with glass- 7’ X 3’6”. Swing type with door closer, door </w:t>
            </w:r>
            <w:r w:rsidR="004E184D" w:rsidRPr="000248DA">
              <w:rPr>
                <w:rFonts w:ascii="Times New Roman" w:hAnsi="Times New Roman"/>
                <w:bCs/>
                <w:color w:val="000000"/>
                <w:sz w:val="24"/>
                <w:szCs w:val="24"/>
              </w:rPr>
              <w:t xml:space="preserve">stopper </w:t>
            </w:r>
            <w:proofErr w:type="gramStart"/>
            <w:r w:rsidR="004E184D" w:rsidRPr="000248DA">
              <w:rPr>
                <w:rFonts w:ascii="Times New Roman" w:hAnsi="Times New Roman"/>
                <w:bCs/>
                <w:color w:val="000000"/>
                <w:sz w:val="24"/>
                <w:szCs w:val="24"/>
              </w:rPr>
              <w:t>and</w:t>
            </w:r>
            <w:r w:rsidRPr="000248DA">
              <w:rPr>
                <w:rFonts w:ascii="Times New Roman" w:hAnsi="Times New Roman"/>
                <w:bCs/>
                <w:color w:val="000000"/>
                <w:sz w:val="24"/>
                <w:szCs w:val="24"/>
              </w:rPr>
              <w:t xml:space="preserve">  all</w:t>
            </w:r>
            <w:proofErr w:type="gramEnd"/>
            <w:r w:rsidRPr="000248DA">
              <w:rPr>
                <w:rFonts w:ascii="Times New Roman" w:hAnsi="Times New Roman"/>
                <w:bCs/>
                <w:color w:val="000000"/>
                <w:sz w:val="24"/>
                <w:szCs w:val="24"/>
              </w:rPr>
              <w:t xml:space="preserve"> necessary fittings and locking arrangements.</w:t>
            </w:r>
          </w:p>
          <w:p w14:paraId="2841461F" w14:textId="77777777" w:rsidR="00576C12" w:rsidRDefault="00576C12" w:rsidP="00576C12">
            <w:pPr>
              <w:pStyle w:val="NoSpacing"/>
            </w:pPr>
          </w:p>
          <w:p w14:paraId="28CB5709" w14:textId="77777777" w:rsidR="00576C12" w:rsidRDefault="00576C12" w:rsidP="00576C12">
            <w:pPr>
              <w:widowControl w:val="0"/>
              <w:overflowPunct w:val="0"/>
              <w:autoSpaceDE w:val="0"/>
              <w:autoSpaceDN w:val="0"/>
              <w:adjustRightInd w:val="0"/>
              <w:spacing w:after="0" w:line="300" w:lineRule="auto"/>
              <w:ind w:right="630"/>
              <w:jc w:val="both"/>
              <w:rPr>
                <w:rFonts w:ascii="Times New Roman" w:hAnsi="Times New Roman"/>
                <w:sz w:val="24"/>
                <w:szCs w:val="24"/>
              </w:rPr>
            </w:pPr>
          </w:p>
        </w:tc>
        <w:tc>
          <w:tcPr>
            <w:tcW w:w="1183" w:type="dxa"/>
          </w:tcPr>
          <w:p w14:paraId="1BD6BF5A" w14:textId="3D38D119" w:rsidR="00576C12" w:rsidRDefault="00657503" w:rsidP="00576C12">
            <w:pPr>
              <w:widowControl w:val="0"/>
              <w:overflowPunct w:val="0"/>
              <w:autoSpaceDE w:val="0"/>
              <w:autoSpaceDN w:val="0"/>
              <w:adjustRightInd w:val="0"/>
              <w:spacing w:after="0" w:line="300" w:lineRule="auto"/>
              <w:ind w:right="20"/>
              <w:jc w:val="both"/>
              <w:rPr>
                <w:rFonts w:ascii="Times New Roman" w:hAnsi="Times New Roman"/>
                <w:sz w:val="24"/>
                <w:szCs w:val="24"/>
              </w:rPr>
            </w:pPr>
            <w:r>
              <w:rPr>
                <w:rFonts w:ascii="Times New Roman" w:hAnsi="Times New Roman"/>
                <w:sz w:val="24"/>
                <w:szCs w:val="24"/>
              </w:rPr>
              <w:t>1 Job</w:t>
            </w:r>
          </w:p>
        </w:tc>
      </w:tr>
      <w:tr w:rsidR="00576C12" w14:paraId="5EEBD85B" w14:textId="77777777" w:rsidTr="00F6737D">
        <w:trPr>
          <w:trHeight w:val="2230"/>
        </w:trPr>
        <w:tc>
          <w:tcPr>
            <w:tcW w:w="535" w:type="dxa"/>
          </w:tcPr>
          <w:p w14:paraId="3E5B9066" w14:textId="6B2BEE99" w:rsidR="00576C12" w:rsidRPr="000248DA" w:rsidRDefault="00576C12" w:rsidP="00576C12">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2</w:t>
            </w:r>
          </w:p>
        </w:tc>
        <w:tc>
          <w:tcPr>
            <w:tcW w:w="8177" w:type="dxa"/>
          </w:tcPr>
          <w:p w14:paraId="59BF6A33" w14:textId="0CA72983" w:rsidR="00576C12" w:rsidRPr="000248DA" w:rsidRDefault="0018635F" w:rsidP="00576C12">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377FB9">
              <w:rPr>
                <w:rFonts w:ascii="Times New Roman" w:hAnsi="Times New Roman"/>
                <w:bCs/>
                <w:color w:val="000000"/>
                <w:sz w:val="24"/>
                <w:szCs w:val="24"/>
              </w:rPr>
              <w:t xml:space="preserve">Supply, installation, testing and </w:t>
            </w:r>
            <w:r>
              <w:rPr>
                <w:rFonts w:ascii="Times New Roman" w:hAnsi="Times New Roman"/>
                <w:bCs/>
                <w:color w:val="000000"/>
                <w:sz w:val="24"/>
                <w:szCs w:val="24"/>
              </w:rPr>
              <w:t xml:space="preserve">commissioning of 1.5 </w:t>
            </w:r>
            <w:r w:rsidRPr="00377FB9">
              <w:rPr>
                <w:rFonts w:ascii="Times New Roman" w:hAnsi="Times New Roman"/>
                <w:bCs/>
                <w:color w:val="000000"/>
                <w:sz w:val="24"/>
                <w:szCs w:val="24"/>
              </w:rPr>
              <w:t xml:space="preserve">TR, Five star, </w:t>
            </w:r>
            <w:r>
              <w:rPr>
                <w:rFonts w:ascii="Times New Roman" w:hAnsi="Times New Roman"/>
                <w:bCs/>
                <w:color w:val="000000"/>
                <w:sz w:val="24"/>
                <w:szCs w:val="24"/>
              </w:rPr>
              <w:t>Inverter Split Ac (Make: OGENERAL M.NO. ASGA18FTTA /DAIKIN M.NO. MTKM50U</w:t>
            </w:r>
            <w:r w:rsidR="00F6737D">
              <w:rPr>
                <w:rFonts w:ascii="Times New Roman" w:hAnsi="Times New Roman"/>
                <w:bCs/>
                <w:color w:val="000000"/>
                <w:sz w:val="24"/>
                <w:szCs w:val="24"/>
              </w:rPr>
              <w:t>, MITSUBISHI M.NO MSY MUY GN18VF</w:t>
            </w:r>
            <w:r w:rsidRPr="00377FB9">
              <w:rPr>
                <w:rFonts w:ascii="Times New Roman" w:hAnsi="Times New Roman"/>
                <w:bCs/>
                <w:color w:val="000000"/>
                <w:sz w:val="24"/>
                <w:szCs w:val="24"/>
              </w:rPr>
              <w:t>) including copper pipe with insulation (</w:t>
            </w:r>
            <w:r>
              <w:rPr>
                <w:rFonts w:ascii="Times New Roman" w:hAnsi="Times New Roman"/>
                <w:bCs/>
                <w:color w:val="000000"/>
                <w:sz w:val="24"/>
                <w:szCs w:val="24"/>
              </w:rPr>
              <w:t xml:space="preserve">approximate 11 </w:t>
            </w:r>
            <w:proofErr w:type="spellStart"/>
            <w:r w:rsidR="00F6737D">
              <w:rPr>
                <w:rFonts w:ascii="Times New Roman" w:hAnsi="Times New Roman"/>
                <w:bCs/>
                <w:color w:val="000000"/>
                <w:sz w:val="24"/>
                <w:szCs w:val="24"/>
              </w:rPr>
              <w:t>mtr</w:t>
            </w:r>
            <w:proofErr w:type="spellEnd"/>
            <w:r w:rsidR="00F6737D">
              <w:rPr>
                <w:rFonts w:ascii="Times New Roman" w:hAnsi="Times New Roman"/>
                <w:bCs/>
                <w:color w:val="000000"/>
                <w:sz w:val="24"/>
                <w:szCs w:val="24"/>
              </w:rPr>
              <w:t>, pipe</w:t>
            </w:r>
            <w:r w:rsidRPr="00377FB9">
              <w:rPr>
                <w:rFonts w:ascii="Times New Roman" w:hAnsi="Times New Roman"/>
                <w:bCs/>
                <w:color w:val="000000"/>
                <w:sz w:val="24"/>
                <w:szCs w:val="24"/>
              </w:rPr>
              <w:t xml:space="preserve"> thickness 0.80 mm, Make: </w:t>
            </w:r>
            <w:proofErr w:type="spellStart"/>
            <w:r w:rsidRPr="00377FB9">
              <w:rPr>
                <w:rFonts w:ascii="Times New Roman" w:hAnsi="Times New Roman"/>
                <w:bCs/>
                <w:color w:val="000000"/>
                <w:sz w:val="24"/>
                <w:szCs w:val="24"/>
              </w:rPr>
              <w:t>Mandev</w:t>
            </w:r>
            <w:proofErr w:type="spellEnd"/>
            <w:r w:rsidRPr="00377FB9">
              <w:rPr>
                <w:rFonts w:ascii="Times New Roman" w:hAnsi="Times New Roman"/>
                <w:bCs/>
                <w:color w:val="000000"/>
                <w:sz w:val="24"/>
                <w:szCs w:val="24"/>
              </w:rPr>
              <w:t xml:space="preserve">, </w:t>
            </w:r>
            <w:proofErr w:type="spellStart"/>
            <w:r w:rsidRPr="00377FB9">
              <w:rPr>
                <w:rFonts w:ascii="Times New Roman" w:hAnsi="Times New Roman"/>
                <w:bCs/>
                <w:color w:val="000000"/>
                <w:sz w:val="24"/>
                <w:szCs w:val="24"/>
              </w:rPr>
              <w:t>totaline</w:t>
            </w:r>
            <w:proofErr w:type="spellEnd"/>
            <w:r w:rsidRPr="00377FB9">
              <w:rPr>
                <w:rFonts w:ascii="Times New Roman" w:hAnsi="Times New Roman"/>
                <w:bCs/>
                <w:color w:val="000000"/>
                <w:sz w:val="24"/>
                <w:szCs w:val="24"/>
              </w:rPr>
              <w:t>/insulation thickness 19 mm Make: Araceli, A flex</w:t>
            </w:r>
            <w:r w:rsidR="00657503" w:rsidRPr="00377FB9">
              <w:rPr>
                <w:rFonts w:ascii="Times New Roman" w:hAnsi="Times New Roman"/>
                <w:bCs/>
                <w:color w:val="000000"/>
                <w:sz w:val="24"/>
                <w:szCs w:val="24"/>
              </w:rPr>
              <w:t>),</w:t>
            </w:r>
            <w:r w:rsidRPr="00377FB9">
              <w:rPr>
                <w:rFonts w:ascii="Times New Roman" w:hAnsi="Times New Roman"/>
                <w:bCs/>
                <w:color w:val="000000"/>
                <w:sz w:val="24"/>
                <w:szCs w:val="24"/>
              </w:rPr>
              <w:t xml:space="preserve"> control wiring, drain piping, outdoor stand </w:t>
            </w:r>
            <w:proofErr w:type="spellStart"/>
            <w:r w:rsidRPr="00377FB9">
              <w:rPr>
                <w:rFonts w:ascii="Times New Roman" w:hAnsi="Times New Roman"/>
                <w:bCs/>
                <w:color w:val="000000"/>
                <w:sz w:val="24"/>
                <w:szCs w:val="24"/>
              </w:rPr>
              <w:t>etc</w:t>
            </w:r>
            <w:proofErr w:type="spellEnd"/>
            <w:r w:rsidRPr="00377FB9">
              <w:rPr>
                <w:rFonts w:ascii="Times New Roman" w:hAnsi="Times New Roman"/>
                <w:bCs/>
                <w:color w:val="000000"/>
                <w:sz w:val="24"/>
                <w:szCs w:val="24"/>
              </w:rPr>
              <w:t xml:space="preserve"> as required</w:t>
            </w:r>
            <w:r>
              <w:rPr>
                <w:rFonts w:ascii="Times New Roman" w:hAnsi="Times New Roman"/>
                <w:bCs/>
                <w:color w:val="000000"/>
                <w:sz w:val="24"/>
                <w:szCs w:val="24"/>
              </w:rPr>
              <w:t>.</w:t>
            </w:r>
          </w:p>
        </w:tc>
        <w:tc>
          <w:tcPr>
            <w:tcW w:w="1183" w:type="dxa"/>
          </w:tcPr>
          <w:p w14:paraId="1F5A1BDE" w14:textId="69958563" w:rsidR="00576C12" w:rsidRPr="000248DA" w:rsidRDefault="00576C12" w:rsidP="00576C12">
            <w:pPr>
              <w:widowControl w:val="0"/>
              <w:tabs>
                <w:tab w:val="left" w:pos="48"/>
              </w:tabs>
              <w:overflowPunct w:val="0"/>
              <w:autoSpaceDE w:val="0"/>
              <w:autoSpaceDN w:val="0"/>
              <w:adjustRightInd w:val="0"/>
              <w:spacing w:after="0" w:line="300" w:lineRule="auto"/>
              <w:ind w:left="68" w:right="74" w:hanging="68"/>
              <w:jc w:val="both"/>
              <w:rPr>
                <w:rFonts w:ascii="Times New Roman" w:hAnsi="Times New Roman"/>
                <w:bCs/>
                <w:color w:val="000000"/>
                <w:sz w:val="24"/>
                <w:szCs w:val="24"/>
              </w:rPr>
            </w:pPr>
            <w:r w:rsidRPr="000248DA">
              <w:rPr>
                <w:rFonts w:ascii="Times New Roman" w:hAnsi="Times New Roman"/>
                <w:bCs/>
                <w:color w:val="000000"/>
                <w:sz w:val="24"/>
                <w:szCs w:val="24"/>
              </w:rPr>
              <w:t>1 No.</w:t>
            </w:r>
          </w:p>
        </w:tc>
      </w:tr>
      <w:tr w:rsidR="00576C12" w14:paraId="64713EB1" w14:textId="77777777" w:rsidTr="00376F0E">
        <w:tc>
          <w:tcPr>
            <w:tcW w:w="535" w:type="dxa"/>
          </w:tcPr>
          <w:p w14:paraId="18D80A8E" w14:textId="25AF30E8" w:rsidR="00576C12" w:rsidRPr="000248DA" w:rsidRDefault="00576C12" w:rsidP="00576C12">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lastRenderedPageBreak/>
              <w:t>3</w:t>
            </w:r>
          </w:p>
        </w:tc>
        <w:tc>
          <w:tcPr>
            <w:tcW w:w="8177" w:type="dxa"/>
          </w:tcPr>
          <w:p w14:paraId="3319A7DA" w14:textId="4CF3FE3C" w:rsidR="00576C12" w:rsidRPr="000248DA" w:rsidRDefault="00576C12" w:rsidP="00576C12">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louver type exhaust fan, plastic body ,12 inch ,wiring and operating  switches as required Make: </w:t>
            </w:r>
            <w:proofErr w:type="spellStart"/>
            <w:r w:rsidRPr="000248DA">
              <w:rPr>
                <w:rFonts w:ascii="Times New Roman" w:hAnsi="Times New Roman"/>
                <w:bCs/>
                <w:color w:val="000000"/>
                <w:sz w:val="24"/>
                <w:szCs w:val="24"/>
              </w:rPr>
              <w:t>Havells</w:t>
            </w:r>
            <w:proofErr w:type="spellEnd"/>
            <w:r w:rsidRPr="000248DA">
              <w:rPr>
                <w:rFonts w:ascii="Times New Roman" w:hAnsi="Times New Roman"/>
                <w:bCs/>
                <w:color w:val="000000"/>
                <w:sz w:val="24"/>
                <w:szCs w:val="24"/>
              </w:rPr>
              <w:t>, Crompton</w:t>
            </w:r>
          </w:p>
        </w:tc>
        <w:tc>
          <w:tcPr>
            <w:tcW w:w="1183" w:type="dxa"/>
          </w:tcPr>
          <w:p w14:paraId="7A492DDC" w14:textId="476D285A" w:rsidR="00576C12" w:rsidRPr="000248DA" w:rsidRDefault="00576C12" w:rsidP="00576C12">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0248DA">
              <w:rPr>
                <w:rFonts w:ascii="Times New Roman" w:hAnsi="Times New Roman"/>
                <w:bCs/>
                <w:color w:val="000000"/>
                <w:sz w:val="24"/>
                <w:szCs w:val="24"/>
              </w:rPr>
              <w:t>1 NO</w:t>
            </w:r>
          </w:p>
        </w:tc>
      </w:tr>
      <w:tr w:rsidR="00576C12" w14:paraId="1138C541" w14:textId="77777777" w:rsidTr="00376F0E">
        <w:tc>
          <w:tcPr>
            <w:tcW w:w="535" w:type="dxa"/>
          </w:tcPr>
          <w:p w14:paraId="677EEA2F" w14:textId="41B1D565" w:rsidR="00576C12" w:rsidRPr="000248DA" w:rsidRDefault="00576C12" w:rsidP="00576C12">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4</w:t>
            </w:r>
          </w:p>
        </w:tc>
        <w:tc>
          <w:tcPr>
            <w:tcW w:w="8177" w:type="dxa"/>
          </w:tcPr>
          <w:p w14:paraId="0AEAFDC5" w14:textId="5E544F38" w:rsidR="00576C12" w:rsidRPr="000248DA" w:rsidRDefault="00576C12" w:rsidP="00576C12">
            <w:pPr>
              <w:widowControl w:val="0"/>
              <w:overflowPunct w:val="0"/>
              <w:autoSpaceDE w:val="0"/>
              <w:autoSpaceDN w:val="0"/>
              <w:adjustRightInd w:val="0"/>
              <w:spacing w:after="0" w:line="300"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4 Core 70 </w:t>
            </w:r>
            <w:proofErr w:type="spellStart"/>
            <w:r w:rsidRPr="000248DA">
              <w:rPr>
                <w:rFonts w:ascii="Times New Roman" w:hAnsi="Times New Roman"/>
                <w:bCs/>
                <w:color w:val="000000"/>
                <w:sz w:val="24"/>
                <w:szCs w:val="24"/>
              </w:rPr>
              <w:t>Sq</w:t>
            </w:r>
            <w:proofErr w:type="spellEnd"/>
            <w:r w:rsidRPr="000248DA">
              <w:rPr>
                <w:rFonts w:ascii="Times New Roman" w:hAnsi="Times New Roman"/>
                <w:bCs/>
                <w:color w:val="000000"/>
                <w:sz w:val="24"/>
                <w:szCs w:val="24"/>
              </w:rPr>
              <w:t xml:space="preserve"> mm multi strand un armoured copper wire ,70 mm copper thimble, cable gland, all connections as required- Make :</w:t>
            </w:r>
            <w:proofErr w:type="spellStart"/>
            <w:r w:rsidRPr="000248DA">
              <w:rPr>
                <w:rFonts w:ascii="Times New Roman" w:hAnsi="Times New Roman"/>
                <w:bCs/>
                <w:color w:val="000000"/>
                <w:sz w:val="24"/>
                <w:szCs w:val="24"/>
              </w:rPr>
              <w:t>Finolex</w:t>
            </w:r>
            <w:proofErr w:type="spellEnd"/>
            <w:r w:rsidRPr="000248DA">
              <w:rPr>
                <w:rFonts w:ascii="Times New Roman" w:hAnsi="Times New Roman"/>
                <w:bCs/>
                <w:color w:val="000000"/>
                <w:sz w:val="24"/>
                <w:szCs w:val="24"/>
              </w:rPr>
              <w:t xml:space="preserve">, </w:t>
            </w:r>
            <w:proofErr w:type="spellStart"/>
            <w:r w:rsidRPr="000248DA">
              <w:rPr>
                <w:rFonts w:ascii="Times New Roman" w:hAnsi="Times New Roman"/>
                <w:bCs/>
                <w:color w:val="000000"/>
                <w:sz w:val="24"/>
                <w:szCs w:val="24"/>
              </w:rPr>
              <w:t>Havells</w:t>
            </w:r>
            <w:proofErr w:type="spellEnd"/>
          </w:p>
        </w:tc>
        <w:tc>
          <w:tcPr>
            <w:tcW w:w="1183" w:type="dxa"/>
          </w:tcPr>
          <w:p w14:paraId="7416293B" w14:textId="636FF4C7" w:rsidR="00576C12" w:rsidRPr="000248DA" w:rsidRDefault="00576C12" w:rsidP="00576C12">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0248DA">
              <w:rPr>
                <w:rFonts w:ascii="Times New Roman" w:hAnsi="Times New Roman"/>
                <w:bCs/>
                <w:color w:val="000000"/>
                <w:sz w:val="24"/>
                <w:szCs w:val="24"/>
              </w:rPr>
              <w:t>70 RMT</w:t>
            </w:r>
          </w:p>
        </w:tc>
      </w:tr>
      <w:tr w:rsidR="00576C12" w14:paraId="3245449D" w14:textId="77777777" w:rsidTr="00376F0E">
        <w:tc>
          <w:tcPr>
            <w:tcW w:w="535" w:type="dxa"/>
          </w:tcPr>
          <w:p w14:paraId="49F41C2A" w14:textId="590E638A" w:rsidR="00576C12" w:rsidRPr="000248DA" w:rsidRDefault="00576C12" w:rsidP="00576C12">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5</w:t>
            </w:r>
          </w:p>
        </w:tc>
        <w:tc>
          <w:tcPr>
            <w:tcW w:w="8177" w:type="dxa"/>
          </w:tcPr>
          <w:p w14:paraId="34E95106" w14:textId="180D7888" w:rsidR="00576C12" w:rsidRPr="000248DA" w:rsidRDefault="00576C12" w:rsidP="00576C12">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20 W LED Batten  light with wiring, switches as required Make: </w:t>
            </w:r>
            <w:proofErr w:type="spellStart"/>
            <w:r w:rsidRPr="000248DA">
              <w:rPr>
                <w:rFonts w:ascii="Times New Roman" w:hAnsi="Times New Roman"/>
                <w:bCs/>
                <w:color w:val="000000"/>
                <w:sz w:val="24"/>
                <w:szCs w:val="24"/>
              </w:rPr>
              <w:t>Havells</w:t>
            </w:r>
            <w:proofErr w:type="spellEnd"/>
            <w:r w:rsidRPr="000248DA">
              <w:rPr>
                <w:rFonts w:ascii="Times New Roman" w:hAnsi="Times New Roman"/>
                <w:bCs/>
                <w:color w:val="000000"/>
                <w:sz w:val="24"/>
                <w:szCs w:val="24"/>
              </w:rPr>
              <w:t>, Crompton</w:t>
            </w:r>
          </w:p>
        </w:tc>
        <w:tc>
          <w:tcPr>
            <w:tcW w:w="1183" w:type="dxa"/>
          </w:tcPr>
          <w:p w14:paraId="75D61DE1" w14:textId="57D5B340" w:rsidR="00576C12" w:rsidRPr="000248DA" w:rsidRDefault="00576C12" w:rsidP="00576C12">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01 NO</w:t>
            </w:r>
          </w:p>
        </w:tc>
      </w:tr>
      <w:tr w:rsidR="00576C12" w14:paraId="7B688387" w14:textId="77777777" w:rsidTr="00376F0E">
        <w:tc>
          <w:tcPr>
            <w:tcW w:w="535" w:type="dxa"/>
          </w:tcPr>
          <w:p w14:paraId="266608E3" w14:textId="3C4A80C8" w:rsidR="00576C12" w:rsidRPr="000248DA" w:rsidRDefault="00576C12" w:rsidP="00576C12">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6</w:t>
            </w:r>
          </w:p>
        </w:tc>
        <w:tc>
          <w:tcPr>
            <w:tcW w:w="8177" w:type="dxa"/>
          </w:tcPr>
          <w:p w14:paraId="336FBBBD" w14:textId="113B4D07" w:rsidR="00576C12" w:rsidRPr="000248DA" w:rsidRDefault="00576C12" w:rsidP="00576C12">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32A DP MCB with metal Box Make: </w:t>
            </w:r>
            <w:proofErr w:type="spellStart"/>
            <w:r w:rsidRPr="000248DA">
              <w:rPr>
                <w:rFonts w:ascii="Times New Roman" w:hAnsi="Times New Roman"/>
                <w:bCs/>
                <w:color w:val="000000"/>
                <w:sz w:val="24"/>
                <w:szCs w:val="24"/>
              </w:rPr>
              <w:t>Havells</w:t>
            </w:r>
            <w:proofErr w:type="spellEnd"/>
          </w:p>
        </w:tc>
        <w:tc>
          <w:tcPr>
            <w:tcW w:w="1183" w:type="dxa"/>
          </w:tcPr>
          <w:p w14:paraId="6082223E" w14:textId="2B06CD40" w:rsidR="00576C12" w:rsidRPr="000248DA" w:rsidRDefault="00576C12" w:rsidP="00576C12">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2 NOS</w:t>
            </w:r>
          </w:p>
        </w:tc>
      </w:tr>
      <w:tr w:rsidR="00B602D7" w14:paraId="67CA98E2" w14:textId="77777777" w:rsidTr="00376F0E">
        <w:tc>
          <w:tcPr>
            <w:tcW w:w="535" w:type="dxa"/>
          </w:tcPr>
          <w:p w14:paraId="61D6C11C" w14:textId="1D595AD9" w:rsidR="00B602D7" w:rsidRPr="000248DA" w:rsidRDefault="00B602D7" w:rsidP="00B602D7">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7</w:t>
            </w:r>
          </w:p>
        </w:tc>
        <w:tc>
          <w:tcPr>
            <w:tcW w:w="8177" w:type="dxa"/>
          </w:tcPr>
          <w:p w14:paraId="06BB44AA" w14:textId="07FEE7D7" w:rsidR="00B602D7" w:rsidRPr="000248DA" w:rsidRDefault="00B602D7" w:rsidP="00B602D7">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Supply, installation,  and commissioning of  five way DB metal BOX/16 A Power point with wiring- Make :</w:t>
            </w:r>
            <w:proofErr w:type="spellStart"/>
            <w:r w:rsidRPr="000248DA">
              <w:rPr>
                <w:rFonts w:ascii="Times New Roman" w:hAnsi="Times New Roman"/>
                <w:bCs/>
                <w:color w:val="000000"/>
                <w:sz w:val="24"/>
                <w:szCs w:val="24"/>
              </w:rPr>
              <w:t>Finolex</w:t>
            </w:r>
            <w:proofErr w:type="spellEnd"/>
            <w:r w:rsidRPr="000248DA">
              <w:rPr>
                <w:rFonts w:ascii="Times New Roman" w:hAnsi="Times New Roman"/>
                <w:bCs/>
                <w:color w:val="000000"/>
                <w:sz w:val="24"/>
                <w:szCs w:val="24"/>
              </w:rPr>
              <w:t xml:space="preserve">,   </w:t>
            </w:r>
            <w:proofErr w:type="spellStart"/>
            <w:r w:rsidRPr="000248DA">
              <w:rPr>
                <w:rFonts w:ascii="Times New Roman" w:hAnsi="Times New Roman"/>
                <w:bCs/>
                <w:color w:val="000000"/>
                <w:sz w:val="24"/>
                <w:szCs w:val="24"/>
              </w:rPr>
              <w:t>Havells</w:t>
            </w:r>
            <w:proofErr w:type="spellEnd"/>
          </w:p>
        </w:tc>
        <w:tc>
          <w:tcPr>
            <w:tcW w:w="1183" w:type="dxa"/>
          </w:tcPr>
          <w:p w14:paraId="5945DA0A" w14:textId="5910CEA3" w:rsidR="00B602D7" w:rsidRPr="000248DA" w:rsidRDefault="00B602D7" w:rsidP="00B602D7">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01 NO</w:t>
            </w:r>
          </w:p>
        </w:tc>
      </w:tr>
      <w:tr w:rsidR="00B602D7" w14:paraId="1D587B2D" w14:textId="77777777" w:rsidTr="00376F0E">
        <w:tc>
          <w:tcPr>
            <w:tcW w:w="535" w:type="dxa"/>
          </w:tcPr>
          <w:p w14:paraId="1499ABBB" w14:textId="74D43182" w:rsidR="00B602D7" w:rsidRPr="000248DA" w:rsidRDefault="00B602D7" w:rsidP="00B602D7">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8</w:t>
            </w:r>
          </w:p>
        </w:tc>
        <w:tc>
          <w:tcPr>
            <w:tcW w:w="8177" w:type="dxa"/>
          </w:tcPr>
          <w:p w14:paraId="665DD257" w14:textId="0B7C3075" w:rsidR="00B602D7" w:rsidRPr="000248DA" w:rsidRDefault="00B602D7" w:rsidP="00B602D7">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MCCB 200 A /50 KA with metal box </w:t>
            </w:r>
            <w:proofErr w:type="spellStart"/>
            <w:r w:rsidRPr="000248DA">
              <w:rPr>
                <w:rFonts w:ascii="Times New Roman" w:hAnsi="Times New Roman"/>
                <w:bCs/>
                <w:color w:val="000000"/>
                <w:sz w:val="24"/>
                <w:szCs w:val="24"/>
              </w:rPr>
              <w:t>Make:Havells</w:t>
            </w:r>
            <w:proofErr w:type="spellEnd"/>
            <w:r w:rsidRPr="000248DA">
              <w:rPr>
                <w:rFonts w:ascii="Times New Roman" w:hAnsi="Times New Roman"/>
                <w:bCs/>
                <w:color w:val="000000"/>
                <w:sz w:val="24"/>
                <w:szCs w:val="24"/>
              </w:rPr>
              <w:t>/L&amp;T</w:t>
            </w:r>
          </w:p>
        </w:tc>
        <w:tc>
          <w:tcPr>
            <w:tcW w:w="1183" w:type="dxa"/>
          </w:tcPr>
          <w:p w14:paraId="385B304B" w14:textId="365B9F18" w:rsidR="00B602D7" w:rsidRPr="000248DA" w:rsidRDefault="00B602D7" w:rsidP="00B602D7">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2 NOS</w:t>
            </w:r>
          </w:p>
        </w:tc>
      </w:tr>
      <w:tr w:rsidR="00B602D7" w14:paraId="5E236F04" w14:textId="77777777" w:rsidTr="00376F0E">
        <w:tc>
          <w:tcPr>
            <w:tcW w:w="535" w:type="dxa"/>
          </w:tcPr>
          <w:p w14:paraId="656625A4" w14:textId="73F32419" w:rsidR="00B602D7" w:rsidRPr="000248DA" w:rsidRDefault="00B602D7" w:rsidP="00B602D7">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9</w:t>
            </w:r>
          </w:p>
        </w:tc>
        <w:tc>
          <w:tcPr>
            <w:tcW w:w="8177" w:type="dxa"/>
          </w:tcPr>
          <w:p w14:paraId="1ABEE89C" w14:textId="51BCBEC1" w:rsidR="00B602D7" w:rsidRPr="000248DA" w:rsidRDefault="00B602D7" w:rsidP="00B602D7">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16 A electrical power point </w:t>
            </w:r>
            <w:proofErr w:type="spellStart"/>
            <w:r w:rsidRPr="000248DA">
              <w:rPr>
                <w:rFonts w:ascii="Times New Roman" w:hAnsi="Times New Roman"/>
                <w:bCs/>
                <w:color w:val="000000"/>
                <w:sz w:val="24"/>
                <w:szCs w:val="24"/>
              </w:rPr>
              <w:t>Make:Havells</w:t>
            </w:r>
            <w:proofErr w:type="spellEnd"/>
          </w:p>
        </w:tc>
        <w:tc>
          <w:tcPr>
            <w:tcW w:w="1183" w:type="dxa"/>
          </w:tcPr>
          <w:p w14:paraId="28EE6EF5" w14:textId="50EECCB3" w:rsidR="00B602D7" w:rsidRPr="000248DA" w:rsidRDefault="00B602D7" w:rsidP="00B602D7">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1 NO</w:t>
            </w:r>
          </w:p>
        </w:tc>
      </w:tr>
      <w:tr w:rsidR="00B602D7" w14:paraId="4D9AC4AB" w14:textId="77777777" w:rsidTr="00376F0E">
        <w:tc>
          <w:tcPr>
            <w:tcW w:w="535" w:type="dxa"/>
          </w:tcPr>
          <w:p w14:paraId="09C2AF4C" w14:textId="742FE004" w:rsidR="00B602D7" w:rsidRPr="000248DA" w:rsidRDefault="00B602D7" w:rsidP="00B602D7">
            <w:pPr>
              <w:widowControl w:val="0"/>
              <w:overflowPunct w:val="0"/>
              <w:autoSpaceDE w:val="0"/>
              <w:autoSpaceDN w:val="0"/>
              <w:adjustRightInd w:val="0"/>
              <w:spacing w:after="0" w:line="300"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10 </w:t>
            </w:r>
          </w:p>
        </w:tc>
        <w:tc>
          <w:tcPr>
            <w:tcW w:w="8177" w:type="dxa"/>
          </w:tcPr>
          <w:p w14:paraId="6BB1F65B" w14:textId="52853054" w:rsidR="00B602D7" w:rsidRPr="000248DA" w:rsidRDefault="00B602D7" w:rsidP="00B602D7">
            <w:pPr>
              <w:rPr>
                <w:rFonts w:ascii="Times New Roman" w:hAnsi="Times New Roman"/>
                <w:bCs/>
                <w:color w:val="000000"/>
                <w:sz w:val="24"/>
                <w:szCs w:val="24"/>
              </w:rPr>
            </w:pPr>
            <w:r w:rsidRPr="000248DA">
              <w:rPr>
                <w:rFonts w:ascii="Times New Roman" w:hAnsi="Times New Roman"/>
                <w:bCs/>
                <w:color w:val="000000"/>
                <w:sz w:val="24"/>
                <w:szCs w:val="24"/>
              </w:rPr>
              <w:t xml:space="preserve">Removing  of existing input /output </w:t>
            </w:r>
            <w:r w:rsidR="006255DC" w:rsidRPr="000248DA">
              <w:rPr>
                <w:rFonts w:ascii="Times New Roman" w:hAnsi="Times New Roman"/>
                <w:bCs/>
                <w:color w:val="000000"/>
                <w:sz w:val="24"/>
                <w:szCs w:val="24"/>
              </w:rPr>
              <w:t>cables</w:t>
            </w:r>
            <w:r w:rsidRPr="000248DA">
              <w:rPr>
                <w:rFonts w:ascii="Times New Roman" w:hAnsi="Times New Roman"/>
                <w:bCs/>
                <w:color w:val="000000"/>
                <w:sz w:val="24"/>
                <w:szCs w:val="24"/>
              </w:rPr>
              <w:t xml:space="preserve"> and reinstallation of the same</w:t>
            </w:r>
          </w:p>
          <w:p w14:paraId="0CCBB1F5" w14:textId="77777777" w:rsidR="00B602D7" w:rsidRPr="000248DA" w:rsidRDefault="00B602D7" w:rsidP="00B602D7">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p>
        </w:tc>
        <w:tc>
          <w:tcPr>
            <w:tcW w:w="1183" w:type="dxa"/>
          </w:tcPr>
          <w:p w14:paraId="7D76B215" w14:textId="2544F978" w:rsidR="00B602D7" w:rsidRPr="000248DA" w:rsidRDefault="00B602D7" w:rsidP="00B602D7">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 xml:space="preserve"> 1 JOB</w:t>
            </w:r>
          </w:p>
        </w:tc>
      </w:tr>
    </w:tbl>
    <w:p w14:paraId="216D6386" w14:textId="77777777" w:rsidR="00F972A8" w:rsidRDefault="00F972A8" w:rsidP="00F972A8">
      <w:pPr>
        <w:widowControl w:val="0"/>
        <w:tabs>
          <w:tab w:val="left" w:pos="1965"/>
        </w:tabs>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p>
    <w:p w14:paraId="2F35EA2C" w14:textId="02419C1C" w:rsidR="00251F9D" w:rsidRDefault="00F972A8" w:rsidP="00F972A8">
      <w:pPr>
        <w:widowControl w:val="0"/>
        <w:tabs>
          <w:tab w:val="left" w:pos="1965"/>
        </w:tabs>
        <w:autoSpaceDE w:val="0"/>
        <w:autoSpaceDN w:val="0"/>
        <w:adjustRightInd w:val="0"/>
        <w:spacing w:after="0" w:line="300" w:lineRule="auto"/>
        <w:rPr>
          <w:rFonts w:ascii="Times New Roman" w:eastAsiaTheme="minorHAnsi" w:hAnsi="Times New Roman"/>
          <w:b/>
          <w:szCs w:val="24"/>
          <w:lang w:val="en-US" w:eastAsia="en-US"/>
        </w:rPr>
      </w:pPr>
      <w:r w:rsidRPr="000248DA">
        <w:rPr>
          <w:rFonts w:ascii="Times New Roman" w:hAnsi="Times New Roman"/>
          <w:b/>
          <w:sz w:val="28"/>
          <w:szCs w:val="24"/>
          <w:lang w:val="en-US" w:eastAsia="en-US"/>
        </w:rPr>
        <w:t xml:space="preserve">           </w:t>
      </w:r>
      <w:r w:rsidR="00251F9D" w:rsidRPr="000248DA">
        <w:rPr>
          <w:rFonts w:ascii="Times New Roman" w:eastAsiaTheme="minorHAnsi" w:hAnsi="Times New Roman"/>
          <w:b/>
          <w:szCs w:val="24"/>
          <w:lang w:val="en-US" w:eastAsia="en-US"/>
        </w:rPr>
        <w:t>Approved make:</w:t>
      </w:r>
      <w:r w:rsidR="000248DA">
        <w:rPr>
          <w:rFonts w:ascii="Times New Roman" w:eastAsiaTheme="minorHAnsi" w:hAnsi="Times New Roman"/>
          <w:b/>
          <w:szCs w:val="24"/>
          <w:lang w:val="en-US" w:eastAsia="en-US"/>
        </w:rPr>
        <w:t>-</w:t>
      </w:r>
    </w:p>
    <w:p w14:paraId="4D7F4D7E" w14:textId="17A64DD2" w:rsidR="00AC7705" w:rsidRDefault="00AC7705" w:rsidP="00AC7705">
      <w:pPr>
        <w:widowControl w:val="0"/>
        <w:autoSpaceDE w:val="0"/>
        <w:autoSpaceDN w:val="0"/>
        <w:adjustRightInd w:val="0"/>
        <w:spacing w:after="0" w:line="300" w:lineRule="auto"/>
        <w:rPr>
          <w:rFonts w:ascii="Times New Roman" w:hAnsi="Times New Roman"/>
          <w:bCs/>
          <w:color w:val="000000"/>
          <w:sz w:val="24"/>
          <w:szCs w:val="24"/>
        </w:rPr>
      </w:pPr>
      <w:r w:rsidRPr="0000507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5079">
        <w:rPr>
          <w:rFonts w:ascii="Times New Roman" w:hAnsi="Times New Roman"/>
          <w:bCs/>
          <w:color w:val="000000"/>
          <w:sz w:val="24"/>
          <w:szCs w:val="24"/>
        </w:rPr>
        <w:t xml:space="preserve"> </w:t>
      </w:r>
    </w:p>
    <w:p w14:paraId="27CCC7DF" w14:textId="77777777" w:rsidR="00AC7705" w:rsidRDefault="00AC7705" w:rsidP="00AC7705">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Aluminium make- Jindal, </w:t>
      </w:r>
      <w:proofErr w:type="spellStart"/>
      <w:r>
        <w:rPr>
          <w:rFonts w:ascii="Times New Roman" w:hAnsi="Times New Roman"/>
          <w:bCs/>
          <w:color w:val="000000"/>
          <w:sz w:val="24"/>
          <w:szCs w:val="24"/>
        </w:rPr>
        <w:t>Swastik</w:t>
      </w:r>
      <w:proofErr w:type="spellEnd"/>
      <w:r>
        <w:rPr>
          <w:rFonts w:ascii="Times New Roman" w:hAnsi="Times New Roman"/>
          <w:bCs/>
          <w:color w:val="000000"/>
          <w:sz w:val="24"/>
          <w:szCs w:val="24"/>
        </w:rPr>
        <w:t xml:space="preserve"> </w:t>
      </w:r>
    </w:p>
    <w:p w14:paraId="761C7B78" w14:textId="77777777" w:rsidR="00AC7705" w:rsidRDefault="00AC7705" w:rsidP="00AC7705">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Glass make- Modi, </w:t>
      </w:r>
      <w:proofErr w:type="spellStart"/>
      <w:r>
        <w:rPr>
          <w:rFonts w:ascii="Times New Roman" w:hAnsi="Times New Roman"/>
          <w:bCs/>
          <w:color w:val="000000"/>
          <w:sz w:val="24"/>
          <w:szCs w:val="24"/>
        </w:rPr>
        <w:t>S</w:t>
      </w:r>
      <w:r w:rsidRPr="00396CD6">
        <w:rPr>
          <w:rFonts w:ascii="Times New Roman" w:hAnsi="Times New Roman"/>
          <w:bCs/>
          <w:color w:val="000000"/>
          <w:sz w:val="24"/>
          <w:szCs w:val="24"/>
        </w:rPr>
        <w:t>ant</w:t>
      </w:r>
      <w:proofErr w:type="spellEnd"/>
      <w:r w:rsidRPr="00396CD6">
        <w:rPr>
          <w:rFonts w:ascii="Times New Roman" w:hAnsi="Times New Roman"/>
          <w:bCs/>
          <w:color w:val="000000"/>
          <w:sz w:val="24"/>
          <w:szCs w:val="24"/>
        </w:rPr>
        <w:t xml:space="preserve"> </w:t>
      </w:r>
      <w:proofErr w:type="spellStart"/>
      <w:r w:rsidRPr="00396CD6">
        <w:rPr>
          <w:rFonts w:ascii="Times New Roman" w:hAnsi="Times New Roman"/>
          <w:bCs/>
          <w:color w:val="000000"/>
          <w:sz w:val="24"/>
          <w:szCs w:val="24"/>
        </w:rPr>
        <w:t>govind</w:t>
      </w:r>
      <w:proofErr w:type="spellEnd"/>
    </w:p>
    <w:p w14:paraId="3DB9930B" w14:textId="77777777" w:rsidR="00AC7705" w:rsidRDefault="00AC7705" w:rsidP="00AC7705">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Hardware items make- Harrison, Godrej</w:t>
      </w:r>
    </w:p>
    <w:p w14:paraId="134AEEEE" w14:textId="2B6F4873" w:rsidR="00AC7705" w:rsidRPr="00EC1933" w:rsidRDefault="00AC7705" w:rsidP="00AC7705">
      <w:pPr>
        <w:pStyle w:val="NoSpacing"/>
        <w:rPr>
          <w:rFonts w:ascii="Times New Roman" w:hAnsi="Times New Roman"/>
          <w:bCs/>
          <w:color w:val="000000"/>
          <w:sz w:val="24"/>
          <w:szCs w:val="24"/>
        </w:rPr>
      </w:pPr>
      <w:r>
        <w:t xml:space="preserve">               </w:t>
      </w:r>
      <w:r w:rsidR="00F6737D">
        <w:rPr>
          <w:rFonts w:ascii="Times New Roman" w:hAnsi="Times New Roman"/>
          <w:bCs/>
          <w:color w:val="000000"/>
          <w:sz w:val="24"/>
          <w:szCs w:val="24"/>
        </w:rPr>
        <w:t>Split Ac – OGENERAL,</w:t>
      </w:r>
      <w:r w:rsidR="00F6737D" w:rsidRPr="00A83306">
        <w:rPr>
          <w:rFonts w:ascii="Times New Roman" w:hAnsi="Times New Roman"/>
          <w:bCs/>
          <w:color w:val="000000"/>
          <w:sz w:val="24"/>
          <w:szCs w:val="24"/>
        </w:rPr>
        <w:t xml:space="preserve"> </w:t>
      </w:r>
      <w:r w:rsidR="00F6737D">
        <w:rPr>
          <w:rFonts w:ascii="Times New Roman" w:hAnsi="Times New Roman"/>
          <w:bCs/>
          <w:color w:val="000000"/>
          <w:sz w:val="24"/>
          <w:szCs w:val="24"/>
        </w:rPr>
        <w:t>DAIKIN AND MITSUBISHI</w:t>
      </w:r>
    </w:p>
    <w:p w14:paraId="3CBCE373" w14:textId="4B605CD8" w:rsidR="00AC7705" w:rsidRPr="00EC1933" w:rsidRDefault="00AC7705" w:rsidP="00AC7705">
      <w:pPr>
        <w:pStyle w:val="NoSpacing"/>
        <w:rPr>
          <w:rFonts w:ascii="Times New Roman" w:hAnsi="Times New Roman"/>
          <w:bCs/>
          <w:color w:val="000000"/>
          <w:sz w:val="24"/>
          <w:szCs w:val="24"/>
        </w:rPr>
      </w:pPr>
      <w:r w:rsidRPr="00EC1933">
        <w:rPr>
          <w:rFonts w:ascii="Times New Roman" w:hAnsi="Times New Roman"/>
          <w:bCs/>
          <w:color w:val="000000"/>
          <w:sz w:val="24"/>
          <w:szCs w:val="24"/>
        </w:rPr>
        <w:t xml:space="preserve">            </w:t>
      </w:r>
    </w:p>
    <w:p w14:paraId="698EC3AD" w14:textId="77777777" w:rsidR="00AC7705" w:rsidRPr="00EC1933" w:rsidRDefault="00AC7705" w:rsidP="00AC7705">
      <w:pPr>
        <w:pStyle w:val="NoSpacing"/>
        <w:rPr>
          <w:rFonts w:ascii="Times New Roman" w:hAnsi="Times New Roman"/>
          <w:bCs/>
          <w:color w:val="000000"/>
          <w:sz w:val="24"/>
          <w:szCs w:val="24"/>
        </w:rPr>
      </w:pPr>
    </w:p>
    <w:p w14:paraId="2A0E8BE2" w14:textId="77777777" w:rsidR="00AC7705" w:rsidRDefault="00AC7705" w:rsidP="00F972A8">
      <w:pPr>
        <w:widowControl w:val="0"/>
        <w:tabs>
          <w:tab w:val="left" w:pos="1965"/>
        </w:tabs>
        <w:autoSpaceDE w:val="0"/>
        <w:autoSpaceDN w:val="0"/>
        <w:adjustRightInd w:val="0"/>
        <w:spacing w:after="0" w:line="300" w:lineRule="auto"/>
        <w:rPr>
          <w:rFonts w:ascii="Times New Roman" w:eastAsiaTheme="minorHAnsi" w:hAnsi="Times New Roman"/>
          <w:b/>
          <w:szCs w:val="24"/>
          <w:lang w:val="en-US" w:eastAsia="en-US"/>
        </w:rPr>
      </w:pPr>
    </w:p>
    <w:p w14:paraId="43796CA4" w14:textId="6AF9FA24" w:rsidR="00AC7705" w:rsidRPr="000248DA" w:rsidRDefault="00AC7705" w:rsidP="00F972A8">
      <w:pPr>
        <w:widowControl w:val="0"/>
        <w:tabs>
          <w:tab w:val="left" w:pos="1965"/>
        </w:tabs>
        <w:autoSpaceDE w:val="0"/>
        <w:autoSpaceDN w:val="0"/>
        <w:adjustRightInd w:val="0"/>
        <w:spacing w:after="0" w:line="300" w:lineRule="auto"/>
        <w:rPr>
          <w:rFonts w:ascii="Times New Roman" w:hAnsi="Times New Roman"/>
          <w:b/>
          <w:szCs w:val="24"/>
          <w:lang w:val="en-US" w:eastAsia="en-US"/>
        </w:rPr>
      </w:pPr>
      <w:r>
        <w:rPr>
          <w:rFonts w:ascii="Times New Roman" w:eastAsiaTheme="minorHAnsi" w:hAnsi="Times New Roman"/>
          <w:b/>
          <w:szCs w:val="24"/>
          <w:lang w:val="en-US" w:eastAsia="en-US"/>
        </w:rPr>
        <w:t xml:space="preserve"> </w:t>
      </w:r>
    </w:p>
    <w:p w14:paraId="163DE579" w14:textId="6416075F" w:rsidR="001A1DDC" w:rsidRDefault="001A1DDC"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14:paraId="3C25AD44" w14:textId="0C02C61A" w:rsidR="00720540" w:rsidRDefault="00720540"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14:paraId="6176790F" w14:textId="6E390D6C" w:rsidR="00720540" w:rsidRDefault="00720540"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14:paraId="1DC4E691" w14:textId="1FA784AE" w:rsidR="00720540" w:rsidRDefault="00720540"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14:paraId="7899C1E0" w14:textId="6DC16005" w:rsidR="00720540" w:rsidRDefault="00720540"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14:paraId="2E8D8186" w14:textId="3C31F3DC" w:rsidR="00720540" w:rsidRDefault="00720540"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14:paraId="63650846" w14:textId="5A71894A" w:rsidR="00720540" w:rsidRDefault="00720540">
      <w:pPr>
        <w:spacing w:after="160" w:line="259" w:lineRule="auto"/>
        <w:rPr>
          <w:rFonts w:ascii="Times New Roman" w:hAnsi="Times New Roman"/>
          <w:szCs w:val="28"/>
          <w:lang w:val="en-US" w:eastAsia="en-US"/>
        </w:rPr>
      </w:pPr>
      <w:r>
        <w:rPr>
          <w:rFonts w:ascii="Times New Roman" w:hAnsi="Times New Roman"/>
          <w:szCs w:val="28"/>
          <w:lang w:val="en-US" w:eastAsia="en-US"/>
        </w:rPr>
        <w:br w:type="page"/>
      </w:r>
    </w:p>
    <w:p w14:paraId="50ACBF03" w14:textId="77777777" w:rsidR="00720540" w:rsidRPr="004C2CCC" w:rsidRDefault="00720540"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14:paraId="56CDEA8F" w14:textId="115F5C1A" w:rsidR="00251F9D" w:rsidRPr="00411604" w:rsidRDefault="00251F9D" w:rsidP="002635B4">
      <w:pPr>
        <w:widowControl w:val="0"/>
        <w:autoSpaceDE w:val="0"/>
        <w:autoSpaceDN w:val="0"/>
        <w:adjustRightInd w:val="0"/>
        <w:spacing w:after="0" w:line="300" w:lineRule="auto"/>
        <w:ind w:right="720"/>
        <w:jc w:val="center"/>
        <w:rPr>
          <w:rFonts w:ascii="Times New Roman" w:hAnsi="Times New Roman"/>
          <w:b/>
          <w:sz w:val="24"/>
          <w:szCs w:val="24"/>
        </w:rPr>
      </w:pPr>
      <w:r>
        <w:rPr>
          <w:rFonts w:ascii="Times New Roman" w:hAnsi="Times New Roman"/>
          <w:b/>
          <w:sz w:val="24"/>
          <w:szCs w:val="24"/>
        </w:rPr>
        <w:t>(5)</w:t>
      </w:r>
    </w:p>
    <w:p w14:paraId="34AC5C99" w14:textId="77777777" w:rsidR="00251F9D" w:rsidRDefault="00251F9D" w:rsidP="00251F9D">
      <w:pPr>
        <w:autoSpaceDE w:val="0"/>
        <w:autoSpaceDN w:val="0"/>
        <w:adjustRightInd w:val="0"/>
        <w:spacing w:after="0" w:line="240" w:lineRule="auto"/>
        <w:ind w:left="2880" w:firstLine="720"/>
        <w:rPr>
          <w:rFonts w:ascii="Times New Roman" w:hAnsi="Times New Roman"/>
          <w:b/>
          <w:sz w:val="24"/>
          <w:szCs w:val="24"/>
          <w:u w:val="single"/>
        </w:rPr>
      </w:pPr>
      <w:r>
        <w:rPr>
          <w:rFonts w:ascii="Times New Roman" w:hAnsi="Times New Roman"/>
          <w:b/>
          <w:sz w:val="24"/>
          <w:szCs w:val="24"/>
          <w:u w:val="single"/>
        </w:rPr>
        <w:t>TERMS OF PAYMENT</w:t>
      </w:r>
    </w:p>
    <w:p w14:paraId="53691B98" w14:textId="77777777" w:rsidR="00251F9D" w:rsidRDefault="00251F9D" w:rsidP="00251F9D">
      <w:pPr>
        <w:autoSpaceDE w:val="0"/>
        <w:autoSpaceDN w:val="0"/>
        <w:adjustRightInd w:val="0"/>
        <w:spacing w:after="0" w:line="240" w:lineRule="auto"/>
        <w:rPr>
          <w:rFonts w:ascii="Times New Roman" w:hAnsi="Times New Roman"/>
          <w:b/>
          <w:sz w:val="24"/>
          <w:szCs w:val="24"/>
          <w:u w:val="single"/>
        </w:rPr>
      </w:pPr>
    </w:p>
    <w:p w14:paraId="02547109" w14:textId="77777777" w:rsidR="00251F9D" w:rsidRDefault="00251F9D" w:rsidP="00251F9D">
      <w:pPr>
        <w:pStyle w:val="ListParagraph"/>
        <w:numPr>
          <w:ilvl w:val="0"/>
          <w:numId w:val="37"/>
        </w:numPr>
        <w:autoSpaceDE w:val="0"/>
        <w:autoSpaceDN w:val="0"/>
        <w:adjustRightInd w:val="0"/>
        <w:spacing w:after="0" w:line="300" w:lineRule="auto"/>
        <w:ind w:right="195"/>
        <w:jc w:val="both"/>
        <w:rPr>
          <w:rFonts w:ascii="Times New Roman" w:hAnsi="Times New Roman"/>
          <w:sz w:val="24"/>
          <w:szCs w:val="24"/>
          <w:lang w:val="en-US" w:eastAsia="en-US"/>
        </w:rPr>
      </w:pPr>
      <w:r w:rsidRPr="003C3475">
        <w:rPr>
          <w:rFonts w:ascii="Times New Roman" w:hAnsi="Times New Roman"/>
          <w:b/>
          <w:sz w:val="24"/>
          <w:szCs w:val="24"/>
          <w:u w:val="single"/>
          <w:lang w:val="en-US" w:eastAsia="en-US"/>
        </w:rPr>
        <w:t>Escalation:</w:t>
      </w:r>
      <w:r w:rsidRPr="003C3475">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14:paraId="7C811F70" w14:textId="77777777" w:rsidR="00251F9D" w:rsidRPr="00B36606" w:rsidRDefault="00251F9D" w:rsidP="00251F9D">
      <w:pPr>
        <w:pStyle w:val="CM19"/>
        <w:numPr>
          <w:ilvl w:val="0"/>
          <w:numId w:val="37"/>
        </w:numPr>
        <w:spacing w:after="232" w:line="276" w:lineRule="atLeast"/>
        <w:jc w:val="both"/>
        <w:rPr>
          <w:rFonts w:ascii="Times New Roman" w:hAnsi="Times New Roman"/>
          <w:lang w:val="en-IN" w:eastAsia="en-IN" w:bidi="hi-IN"/>
        </w:rPr>
      </w:pPr>
      <w:r w:rsidRPr="004553F8">
        <w:rPr>
          <w:rFonts w:ascii="Times New Roman" w:hAnsi="Times New Roman"/>
          <w:b/>
          <w:u w:val="single"/>
          <w:lang w:val="en-IN" w:eastAsia="en-IN" w:bidi="hi-IN"/>
        </w:rPr>
        <w:t>Performance Guarantee @5%</w:t>
      </w:r>
      <w:r w:rsidRPr="004553F8">
        <w:rPr>
          <w:rFonts w:ascii="Times New Roman" w:hAnsi="Times New Roman"/>
          <w:lang w:val="en-IN" w:eastAsia="en-IN" w:bidi="hi-IN"/>
        </w:rPr>
        <w:t xml:space="preserve">shall </w:t>
      </w:r>
      <w:r w:rsidRPr="00B36606">
        <w:rPr>
          <w:rFonts w:ascii="Times New Roman" w:hAnsi="Times New Roman"/>
          <w:lang w:val="en-IN" w:eastAsia="en-IN" w:bidi="hi-IN"/>
        </w:rPr>
        <w:t xml:space="preserve">be deposited to the department on the work order amount by the agency within a period of 15 days from the date of issue of LOI (work order) before commencement of work. Performance guaranty shall only be acceptable in the form of bank guarantee /DD and it will be returned after </w:t>
      </w:r>
      <w:r>
        <w:rPr>
          <w:rFonts w:ascii="Times New Roman" w:hAnsi="Times New Roman"/>
          <w:lang w:val="en-IN" w:eastAsia="en-IN" w:bidi="hi-IN"/>
        </w:rPr>
        <w:t xml:space="preserve">successful </w:t>
      </w:r>
      <w:r w:rsidRPr="00B36606">
        <w:rPr>
          <w:rFonts w:ascii="Times New Roman" w:hAnsi="Times New Roman"/>
          <w:lang w:val="en-IN" w:eastAsia="en-IN" w:bidi="hi-IN"/>
        </w:rPr>
        <w:t>completion of work.</w:t>
      </w:r>
      <w:r>
        <w:rPr>
          <w:rFonts w:ascii="Times New Roman" w:hAnsi="Times New Roman"/>
          <w:lang w:val="en-IN" w:eastAsia="en-IN" w:bidi="hi-IN"/>
        </w:rPr>
        <w:t>(Date of completion certificate issued by ICGEB)</w:t>
      </w:r>
    </w:p>
    <w:p w14:paraId="009FFC3D" w14:textId="77777777" w:rsidR="00251F9D" w:rsidRPr="00B36606" w:rsidRDefault="00251F9D" w:rsidP="00251F9D">
      <w:pPr>
        <w:pStyle w:val="ListParagraph"/>
        <w:widowControl w:val="0"/>
        <w:tabs>
          <w:tab w:val="left" w:pos="1002"/>
        </w:tabs>
        <w:autoSpaceDE w:val="0"/>
        <w:autoSpaceDN w:val="0"/>
        <w:spacing w:before="119" w:after="0" w:line="235" w:lineRule="auto"/>
        <w:ind w:right="84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w:t>
      </w:r>
      <w:r w:rsidRPr="00BD72C3">
        <w:rPr>
          <w:rFonts w:ascii="Times New Roman" w:hAnsi="Times New Roman"/>
          <w:sz w:val="24"/>
          <w:szCs w:val="24"/>
          <w:lang w:bidi="hi-IN"/>
        </w:rPr>
        <w:t>v</w:t>
      </w:r>
      <w:r w:rsidRPr="00B36606">
        <w:rPr>
          <w:rFonts w:ascii="Times New Roman" w:hAnsi="Times New Roman"/>
          <w:sz w:val="24"/>
          <w:szCs w:val="24"/>
          <w:lang w:bidi="hi-IN"/>
        </w:rPr>
        <w:t>alid for entire contract period and two extra months.  In case of con-tract extension with or without LD the validity of BG shall also be extended for the extended period with additional two months.</w:t>
      </w:r>
    </w:p>
    <w:p w14:paraId="149C4D9C" w14:textId="77777777" w:rsidR="00251F9D" w:rsidRPr="00B36606" w:rsidRDefault="00251F9D" w:rsidP="00251F9D">
      <w:pPr>
        <w:pStyle w:val="ListParagraph"/>
        <w:widowControl w:val="0"/>
        <w:tabs>
          <w:tab w:val="left" w:pos="1002"/>
        </w:tabs>
        <w:autoSpaceDE w:val="0"/>
        <w:autoSpaceDN w:val="0"/>
        <w:spacing w:before="122" w:after="0" w:line="232" w:lineRule="auto"/>
        <w:ind w:left="1002" w:right="842"/>
        <w:contextualSpacing w:val="0"/>
        <w:rPr>
          <w:rFonts w:ascii="Times New Roman" w:hAnsi="Times New Roman"/>
          <w:sz w:val="24"/>
          <w:szCs w:val="24"/>
          <w:lang w:bidi="hi-IN"/>
        </w:rPr>
      </w:pPr>
      <w:r>
        <w:rPr>
          <w:rFonts w:ascii="Times New Roman" w:hAnsi="Times New Roman"/>
          <w:sz w:val="24"/>
          <w:szCs w:val="24"/>
          <w:lang w:bidi="hi-IN"/>
        </w:rPr>
        <w:t xml:space="preserve">(ii)  </w:t>
      </w:r>
      <w:r w:rsidRPr="00B36606">
        <w:rPr>
          <w:rFonts w:ascii="Times New Roman" w:hAnsi="Times New Roman"/>
          <w:sz w:val="24"/>
          <w:szCs w:val="24"/>
          <w:lang w:bidi="hi-IN"/>
        </w:rPr>
        <w:t>FORFEITURE: Performance Bank guarantee shall contain a statement that it shall be automatically and unconditionally forfeited without recourse and payable against the presentation by ICGEB to the relevant company/ correspondent bank, as the case may be, together with a simple statement that tenderer has failed to com- ply with any term or condition set forth in the Contract.</w:t>
      </w:r>
    </w:p>
    <w:p w14:paraId="4B5A1BE9" w14:textId="77777777" w:rsidR="00251F9D" w:rsidRPr="00B36606" w:rsidRDefault="00251F9D" w:rsidP="00251F9D">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bidi="hi-IN"/>
        </w:rPr>
      </w:pPr>
      <w:r>
        <w:rPr>
          <w:rFonts w:ascii="Times New Roman" w:hAnsi="Times New Roman"/>
          <w:sz w:val="24"/>
          <w:szCs w:val="24"/>
          <w:lang w:bidi="hi-IN"/>
        </w:rPr>
        <w:t xml:space="preserve">(iii)  </w:t>
      </w:r>
      <w:r w:rsidRPr="00B36606">
        <w:rPr>
          <w:rFonts w:ascii="Times New Roman" w:hAnsi="Times New Roman"/>
          <w:sz w:val="24"/>
          <w:szCs w:val="24"/>
          <w:lang w:bidi="hi-IN"/>
        </w:rPr>
        <w:t>RELEASE: Performance Bank guarantee will be released without interest on successful taking over of the project by ICGEB on receipt of written request from tenderer</w:t>
      </w:r>
      <w:r>
        <w:rPr>
          <w:rFonts w:ascii="Times New Roman" w:hAnsi="Times New Roman"/>
          <w:sz w:val="24"/>
          <w:szCs w:val="24"/>
          <w:lang w:bidi="hi-IN"/>
        </w:rPr>
        <w:t>.</w:t>
      </w:r>
    </w:p>
    <w:p w14:paraId="5AED8E80" w14:textId="77777777" w:rsidR="00251F9D" w:rsidRPr="004553F8" w:rsidRDefault="00251F9D" w:rsidP="00251F9D">
      <w:pPr>
        <w:autoSpaceDE w:val="0"/>
        <w:autoSpaceDN w:val="0"/>
        <w:adjustRightInd w:val="0"/>
        <w:spacing w:after="0" w:line="300" w:lineRule="auto"/>
        <w:ind w:right="195"/>
        <w:jc w:val="both"/>
        <w:rPr>
          <w:rFonts w:ascii="Times New Roman" w:hAnsi="Times New Roman"/>
          <w:sz w:val="24"/>
          <w:szCs w:val="24"/>
          <w:lang w:bidi="hi-IN"/>
        </w:rPr>
      </w:pPr>
    </w:p>
    <w:p w14:paraId="6680A65B" w14:textId="77777777" w:rsidR="00251F9D" w:rsidRPr="004553F8" w:rsidRDefault="00251F9D" w:rsidP="00251F9D">
      <w:pPr>
        <w:pStyle w:val="CM19"/>
        <w:numPr>
          <w:ilvl w:val="0"/>
          <w:numId w:val="37"/>
        </w:numPr>
        <w:spacing w:after="232" w:line="273" w:lineRule="atLeast"/>
        <w:ind w:left="810" w:right="195"/>
        <w:jc w:val="both"/>
        <w:rPr>
          <w:lang w:bidi="hi-IN"/>
        </w:rPr>
      </w:pPr>
      <w:r w:rsidRPr="004553F8">
        <w:rPr>
          <w:rFonts w:ascii="Times New Roman" w:hAnsi="Times New Roman"/>
          <w:b/>
          <w:u w:val="single"/>
          <w:lang w:val="en-IN" w:eastAsia="en-IN" w:bidi="hi-IN"/>
        </w:rPr>
        <w:t>Security deposit of 10 %</w:t>
      </w:r>
      <w:r w:rsidRPr="00A2264D">
        <w:rPr>
          <w:rFonts w:ascii="Times New Roman" w:hAnsi="Times New Roman"/>
          <w:b/>
          <w:lang w:val="en-IN" w:eastAsia="en-IN" w:bidi="hi-IN"/>
        </w:rPr>
        <w:t xml:space="preserve"> </w:t>
      </w:r>
      <w:r>
        <w:rPr>
          <w:rFonts w:ascii="Times New Roman" w:hAnsi="Times New Roman"/>
          <w:lang w:val="en-IN" w:eastAsia="en-IN" w:bidi="hi-IN"/>
        </w:rPr>
        <w:t xml:space="preserve">will be deducted from the Contractors bills </w:t>
      </w:r>
      <w:r w:rsidRPr="004553F8">
        <w:rPr>
          <w:rFonts w:ascii="Times New Roman" w:hAnsi="Times New Roman"/>
          <w:lang w:val="en-IN" w:eastAsia="en-IN" w:bidi="hi-IN"/>
        </w:rPr>
        <w:t>and same will be released after successful expiry of defect liability of 12 months f</w:t>
      </w:r>
      <w:r>
        <w:rPr>
          <w:rFonts w:ascii="Times New Roman" w:hAnsi="Times New Roman"/>
          <w:lang w:val="en-IN" w:eastAsia="en-IN" w:bidi="hi-IN"/>
        </w:rPr>
        <w:t>rom date of completion of Work.</w:t>
      </w:r>
    </w:p>
    <w:p w14:paraId="707AD370" w14:textId="77777777" w:rsidR="00251F9D" w:rsidRPr="00B22CB5" w:rsidRDefault="00251F9D" w:rsidP="00251F9D">
      <w:pPr>
        <w:pStyle w:val="CM19"/>
        <w:numPr>
          <w:ilvl w:val="0"/>
          <w:numId w:val="37"/>
        </w:numPr>
        <w:spacing w:after="232" w:line="273" w:lineRule="atLeast"/>
        <w:ind w:left="810"/>
        <w:jc w:val="both"/>
        <w:rPr>
          <w:rFonts w:ascii="Times New Roman" w:hAnsi="Times New Roman"/>
          <w:b/>
          <w:color w:val="000000" w:themeColor="text1"/>
          <w:u w:val="single"/>
          <w:lang w:val="en-IN" w:eastAsia="en-IN" w:bidi="hi-IN"/>
        </w:rPr>
      </w:pPr>
      <w:r w:rsidRPr="00B22CB5">
        <w:rPr>
          <w:rFonts w:ascii="Times New Roman" w:hAnsi="Times New Roman"/>
          <w:b/>
          <w:color w:val="000000" w:themeColor="text1"/>
          <w:u w:val="single"/>
          <w:lang w:val="en-IN" w:eastAsia="en-IN" w:bidi="hi-IN"/>
        </w:rPr>
        <w:t xml:space="preserve">Payment </w:t>
      </w:r>
      <w:r>
        <w:rPr>
          <w:rFonts w:ascii="Times New Roman" w:hAnsi="Times New Roman"/>
          <w:b/>
          <w:color w:val="000000" w:themeColor="text1"/>
          <w:u w:val="single"/>
          <w:lang w:val="en-IN" w:eastAsia="en-IN" w:bidi="hi-IN"/>
        </w:rPr>
        <w:t>of bills</w:t>
      </w:r>
      <w:r w:rsidRPr="00B22CB5">
        <w:rPr>
          <w:rFonts w:ascii="Times New Roman" w:hAnsi="Times New Roman"/>
          <w:b/>
          <w:color w:val="000000" w:themeColor="text1"/>
          <w:u w:val="single"/>
          <w:lang w:val="en-IN" w:eastAsia="en-IN" w:bidi="hi-IN"/>
        </w:rPr>
        <w:t>:</w:t>
      </w:r>
    </w:p>
    <w:p w14:paraId="330E5C7C" w14:textId="77777777" w:rsidR="00251F9D" w:rsidRPr="00173845" w:rsidRDefault="00251F9D" w:rsidP="00251F9D">
      <w:pPr>
        <w:pStyle w:val="CM19"/>
        <w:spacing w:after="232" w:line="273" w:lineRule="atLeast"/>
        <w:ind w:left="720"/>
        <w:jc w:val="both"/>
        <w:rPr>
          <w:rFonts w:ascii="Times New Roman" w:hAnsi="Times New Roman"/>
          <w:lang w:val="en-IN" w:eastAsia="en-IN" w:bidi="hi-IN"/>
        </w:rPr>
      </w:pPr>
      <w:r w:rsidRPr="00B1513D">
        <w:rPr>
          <w:rFonts w:ascii="Times New Roman" w:hAnsi="Times New Roman"/>
          <w:lang w:val="en-IN" w:eastAsia="en-IN" w:bidi="hi-IN"/>
        </w:rPr>
        <w:t>100 % payments after satisfactory completions of work.</w:t>
      </w:r>
    </w:p>
    <w:p w14:paraId="48FED0FF" w14:textId="77777777" w:rsidR="00251F9D" w:rsidRPr="00B4508E" w:rsidRDefault="00251F9D" w:rsidP="00251F9D">
      <w:pPr>
        <w:pStyle w:val="ListParagraph"/>
        <w:widowControl w:val="0"/>
        <w:numPr>
          <w:ilvl w:val="0"/>
          <w:numId w:val="37"/>
        </w:numPr>
        <w:tabs>
          <w:tab w:val="left" w:pos="822"/>
        </w:tabs>
        <w:autoSpaceDE w:val="0"/>
        <w:autoSpaceDN w:val="0"/>
        <w:spacing w:before="68" w:after="0" w:line="232" w:lineRule="auto"/>
        <w:ind w:right="731"/>
        <w:jc w:val="both"/>
        <w:rPr>
          <w:rFonts w:ascii="Times New Roman" w:hAnsi="Times New Roman"/>
          <w:sz w:val="24"/>
          <w:szCs w:val="24"/>
          <w:lang w:bidi="hi-IN"/>
        </w:rPr>
      </w:pPr>
      <w:r w:rsidRPr="00B4508E">
        <w:rPr>
          <w:rFonts w:ascii="Times New Roman" w:hAnsi="Times New Roman"/>
          <w:b/>
          <w:sz w:val="24"/>
          <w:szCs w:val="24"/>
          <w:u w:val="single"/>
          <w:lang w:bidi="hi-IN"/>
        </w:rPr>
        <w:t>Extra Items:</w:t>
      </w:r>
      <w:r w:rsidRPr="00B4508E">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w:t>
      </w:r>
      <w:proofErr w:type="spellStart"/>
      <w:r w:rsidRPr="00B4508E">
        <w:rPr>
          <w:rFonts w:ascii="Times New Roman" w:hAnsi="Times New Roman"/>
          <w:sz w:val="24"/>
          <w:szCs w:val="24"/>
          <w:lang w:bidi="hi-IN"/>
        </w:rPr>
        <w:t>i</w:t>
      </w:r>
      <w:proofErr w:type="spellEnd"/>
      <w:r w:rsidRPr="00B4508E">
        <w:rPr>
          <w:rFonts w:ascii="Times New Roman" w:hAnsi="Times New Roman"/>
          <w:sz w:val="24"/>
          <w:szCs w:val="24"/>
          <w:lang w:bidi="hi-IN"/>
        </w:rPr>
        <w:t>) cost of material (ii) cost of direct labour (iii) Contractor over heads &amp; profit 10%. Before execution of extra work, the rate analysis may be forwarded to ICGEB for approval of the Director, ICGEB. However, the extra items amount should not exceed 10% of the total contract value including all taxes.</w:t>
      </w:r>
    </w:p>
    <w:p w14:paraId="72A49934" w14:textId="77777777" w:rsidR="00251F9D" w:rsidRDefault="00251F9D" w:rsidP="00251F9D">
      <w:pPr>
        <w:autoSpaceDE w:val="0"/>
        <w:autoSpaceDN w:val="0"/>
        <w:adjustRightInd w:val="0"/>
        <w:spacing w:after="0" w:line="240" w:lineRule="auto"/>
        <w:rPr>
          <w:rFonts w:ascii="Times New Roman" w:hAnsi="Times New Roman"/>
          <w:b/>
          <w:sz w:val="24"/>
          <w:szCs w:val="24"/>
          <w:u w:val="single"/>
        </w:rPr>
      </w:pPr>
    </w:p>
    <w:p w14:paraId="2F96668A" w14:textId="77777777" w:rsidR="00251F9D" w:rsidRPr="003C15C8" w:rsidRDefault="00251F9D" w:rsidP="003C15C8">
      <w:pPr>
        <w:pStyle w:val="BodyText"/>
        <w:numPr>
          <w:ilvl w:val="0"/>
          <w:numId w:val="37"/>
        </w:numPr>
        <w:spacing w:before="76" w:line="235" w:lineRule="auto"/>
        <w:ind w:left="810" w:right="792"/>
        <w:jc w:val="both"/>
        <w:rPr>
          <w:rFonts w:ascii="Times New Roman" w:hAnsi="Times New Roman"/>
          <w:sz w:val="24"/>
          <w:szCs w:val="24"/>
          <w:lang w:bidi="hi-IN"/>
        </w:rPr>
      </w:pPr>
      <w:r w:rsidRPr="00B36606">
        <w:rPr>
          <w:rFonts w:ascii="Times New Roman" w:hAnsi="Times New Roman"/>
          <w:b/>
          <w:sz w:val="24"/>
          <w:szCs w:val="24"/>
          <w:u w:val="single"/>
          <w:lang w:bidi="hi-IN"/>
        </w:rPr>
        <w:t>Guarantee/Defect Liability Period:</w:t>
      </w:r>
      <w:r w:rsidRPr="00B36606">
        <w:rPr>
          <w:rFonts w:ascii="Times New Roman" w:hAnsi="Times New Roman"/>
          <w:sz w:val="24"/>
          <w:szCs w:val="24"/>
          <w:lang w:bidi="hi-IN"/>
        </w:rPr>
        <w:t xml:space="preserve"> The contractor should guarantee for</w:t>
      </w:r>
      <w:r>
        <w:rPr>
          <w:rFonts w:ascii="Times New Roman" w:hAnsi="Times New Roman"/>
          <w:sz w:val="24"/>
          <w:szCs w:val="24"/>
          <w:lang w:bidi="hi-IN"/>
        </w:rPr>
        <w:t xml:space="preserve"> the works / items executed </w:t>
      </w:r>
      <w:r w:rsidRPr="00B36606">
        <w:rPr>
          <w:rFonts w:ascii="Times New Roman" w:hAnsi="Times New Roman"/>
          <w:sz w:val="24"/>
          <w:szCs w:val="24"/>
          <w:lang w:bidi="hi-IN"/>
        </w:rPr>
        <w:t xml:space="preserve">by him against the bad material / workmanship for a period of </w:t>
      </w:r>
      <w:r w:rsidRPr="0088192A">
        <w:rPr>
          <w:rFonts w:ascii="Times New Roman" w:hAnsi="Times New Roman"/>
          <w:sz w:val="24"/>
          <w:szCs w:val="24"/>
          <w:lang w:bidi="hi-IN"/>
        </w:rPr>
        <w:t xml:space="preserve">one year from </w:t>
      </w:r>
      <w:r w:rsidRPr="00B36606">
        <w:rPr>
          <w:rFonts w:ascii="Times New Roman" w:hAnsi="Times New Roman"/>
          <w:sz w:val="24"/>
          <w:szCs w:val="24"/>
          <w:lang w:bidi="hi-IN"/>
        </w:rPr>
        <w:t>the date of acceptance by ICGEB. During this period if any replacement of items and/or repairs / rectification is needed, the same should be replaced /</w:t>
      </w:r>
      <w:r w:rsidR="003C15C8">
        <w:rPr>
          <w:rFonts w:ascii="Times New Roman" w:hAnsi="Times New Roman"/>
          <w:sz w:val="24"/>
          <w:szCs w:val="24"/>
          <w:lang w:bidi="hi-IN"/>
        </w:rPr>
        <w:t xml:space="preserve"> repaired free of cost to ICGE</w:t>
      </w:r>
    </w:p>
    <w:p w14:paraId="37E87F58" w14:textId="77777777" w:rsidR="00251F9D" w:rsidRDefault="00251F9D" w:rsidP="00251F9D">
      <w:pPr>
        <w:numPr>
          <w:ilvl w:val="0"/>
          <w:numId w:val="37"/>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lastRenderedPageBreak/>
        <w:t>Liquidated Damage:</w:t>
      </w:r>
      <w:r w:rsidRPr="00B36606">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14:paraId="6D6A2A2F" w14:textId="77777777" w:rsidR="00251F9D" w:rsidRPr="00060102" w:rsidRDefault="00251F9D" w:rsidP="00251F9D">
      <w:pPr>
        <w:autoSpaceDE w:val="0"/>
        <w:autoSpaceDN w:val="0"/>
        <w:adjustRightInd w:val="0"/>
        <w:spacing w:after="0" w:line="300" w:lineRule="auto"/>
        <w:ind w:right="195"/>
        <w:jc w:val="both"/>
        <w:rPr>
          <w:rFonts w:ascii="Times New Roman" w:hAnsi="Times New Roman"/>
          <w:sz w:val="24"/>
          <w:szCs w:val="24"/>
          <w:lang w:bidi="hi-IN"/>
        </w:rPr>
      </w:pPr>
    </w:p>
    <w:p w14:paraId="1CE13766" w14:textId="77777777" w:rsidR="00251F9D" w:rsidRDefault="00251F9D" w:rsidP="00251F9D">
      <w:pPr>
        <w:numPr>
          <w:ilvl w:val="0"/>
          <w:numId w:val="37"/>
        </w:numPr>
        <w:autoSpaceDE w:val="0"/>
        <w:autoSpaceDN w:val="0"/>
        <w:adjustRightInd w:val="0"/>
        <w:spacing w:after="0" w:line="300" w:lineRule="auto"/>
        <w:ind w:left="810" w:right="195"/>
        <w:jc w:val="both"/>
        <w:rPr>
          <w:rFonts w:ascii="Times New Roman" w:hAnsi="Times New Roman"/>
          <w:sz w:val="24"/>
          <w:szCs w:val="24"/>
          <w:lang w:bidi="hi-IN"/>
        </w:rPr>
      </w:pPr>
      <w:r>
        <w:rPr>
          <w:rFonts w:ascii="Times New Roman" w:hAnsi="Times New Roman"/>
          <w:sz w:val="24"/>
          <w:szCs w:val="24"/>
          <w:lang w:bidi="hi-IN"/>
        </w:rPr>
        <w:t xml:space="preserve">Rates quoted by bidder in ‘Price Bid’ will be item rates i.e. will be all inclusive including material, labour, cartage, tools, tackles, all access ladders &amp; scaffolding, (all taxes excluding GST), Contractors overhead profit and all other expenses not specifically mentioned but reasonably implied.  </w:t>
      </w:r>
    </w:p>
    <w:p w14:paraId="0717144F" w14:textId="77777777" w:rsidR="00251F9D" w:rsidRDefault="00251F9D" w:rsidP="00251F9D">
      <w:pPr>
        <w:pStyle w:val="ListParagraph"/>
        <w:rPr>
          <w:rFonts w:ascii="Times New Roman" w:hAnsi="Times New Roman"/>
          <w:sz w:val="24"/>
          <w:szCs w:val="24"/>
          <w:lang w:bidi="hi-IN"/>
        </w:rPr>
      </w:pPr>
    </w:p>
    <w:p w14:paraId="1B72BC6B" w14:textId="77777777" w:rsidR="00251F9D" w:rsidRDefault="00251F9D" w:rsidP="00251F9D">
      <w:pPr>
        <w:pStyle w:val="ListParagraph"/>
        <w:rPr>
          <w:rFonts w:ascii="Times New Roman" w:hAnsi="Times New Roman"/>
          <w:sz w:val="24"/>
          <w:szCs w:val="24"/>
          <w:lang w:bidi="hi-IN"/>
        </w:rPr>
      </w:pPr>
    </w:p>
    <w:p w14:paraId="1BB324AC" w14:textId="77777777" w:rsidR="00251F9D" w:rsidRDefault="00251F9D" w:rsidP="00251F9D">
      <w:pPr>
        <w:pStyle w:val="ListParagraph"/>
        <w:rPr>
          <w:rFonts w:ascii="Times New Roman" w:hAnsi="Times New Roman"/>
          <w:sz w:val="24"/>
          <w:szCs w:val="24"/>
          <w:lang w:bidi="hi-IN"/>
        </w:rPr>
      </w:pPr>
    </w:p>
    <w:p w14:paraId="42929F1E" w14:textId="77777777" w:rsidR="00251F9D" w:rsidRDefault="00251F9D" w:rsidP="00251F9D">
      <w:pPr>
        <w:pStyle w:val="ListParagraph"/>
        <w:rPr>
          <w:rFonts w:ascii="Times New Roman" w:hAnsi="Times New Roman"/>
          <w:sz w:val="24"/>
          <w:szCs w:val="24"/>
          <w:lang w:bidi="hi-IN"/>
        </w:rPr>
      </w:pPr>
    </w:p>
    <w:p w14:paraId="0DEF2A6D" w14:textId="77777777" w:rsidR="00251F9D" w:rsidRDefault="00251F9D" w:rsidP="00251F9D">
      <w:pPr>
        <w:spacing w:after="0" w:line="300" w:lineRule="auto"/>
        <w:ind w:right="195"/>
        <w:rPr>
          <w:rFonts w:ascii="Times New Roman" w:hAnsi="Times New Roman"/>
          <w:sz w:val="24"/>
          <w:szCs w:val="24"/>
          <w:lang w:bidi="hi-IN"/>
        </w:rPr>
      </w:pPr>
    </w:p>
    <w:p w14:paraId="2B3B59FC" w14:textId="77777777" w:rsidR="00251F9D" w:rsidRDefault="00251F9D" w:rsidP="00251F9D">
      <w:pPr>
        <w:spacing w:after="0" w:line="300" w:lineRule="auto"/>
        <w:ind w:right="195"/>
        <w:rPr>
          <w:rFonts w:ascii="Times New Roman" w:hAnsi="Times New Roman"/>
          <w:sz w:val="24"/>
          <w:szCs w:val="24"/>
          <w:lang w:bidi="hi-IN"/>
        </w:rPr>
      </w:pPr>
    </w:p>
    <w:p w14:paraId="1EF7EFD7" w14:textId="77777777" w:rsidR="00251F9D" w:rsidRDefault="00251F9D" w:rsidP="00251F9D">
      <w:pPr>
        <w:spacing w:after="0" w:line="300" w:lineRule="auto"/>
        <w:ind w:right="195"/>
        <w:rPr>
          <w:rFonts w:ascii="Times New Roman" w:hAnsi="Times New Roman"/>
          <w:sz w:val="24"/>
          <w:szCs w:val="24"/>
          <w:lang w:bidi="hi-IN"/>
        </w:rPr>
      </w:pPr>
    </w:p>
    <w:p w14:paraId="28B8D609" w14:textId="77777777" w:rsidR="00251F9D" w:rsidRDefault="00251F9D" w:rsidP="00251F9D">
      <w:pPr>
        <w:spacing w:after="0" w:line="300" w:lineRule="auto"/>
        <w:ind w:right="195"/>
        <w:rPr>
          <w:rFonts w:ascii="Times New Roman" w:hAnsi="Times New Roman"/>
          <w:sz w:val="24"/>
          <w:szCs w:val="24"/>
          <w:lang w:bidi="hi-IN"/>
        </w:rPr>
      </w:pPr>
    </w:p>
    <w:p w14:paraId="55F7E352" w14:textId="77777777" w:rsidR="00251F9D" w:rsidRDefault="00251F9D" w:rsidP="00251F9D">
      <w:pPr>
        <w:spacing w:after="0" w:line="300" w:lineRule="auto"/>
        <w:ind w:right="195"/>
        <w:rPr>
          <w:rFonts w:ascii="Times New Roman" w:hAnsi="Times New Roman"/>
          <w:sz w:val="24"/>
          <w:szCs w:val="24"/>
          <w:lang w:bidi="hi-IN"/>
        </w:rPr>
      </w:pPr>
    </w:p>
    <w:p w14:paraId="21D8A8A4" w14:textId="77777777" w:rsidR="00251F9D" w:rsidRDefault="00251F9D" w:rsidP="00251F9D">
      <w:pPr>
        <w:spacing w:after="0" w:line="300" w:lineRule="auto"/>
        <w:ind w:right="195"/>
        <w:rPr>
          <w:rFonts w:ascii="Times New Roman" w:hAnsi="Times New Roman"/>
          <w:sz w:val="24"/>
          <w:szCs w:val="24"/>
          <w:lang w:bidi="hi-IN"/>
        </w:rPr>
      </w:pPr>
    </w:p>
    <w:p w14:paraId="0FCA6BFB" w14:textId="77777777" w:rsidR="00251F9D" w:rsidRDefault="00251F9D" w:rsidP="00251F9D">
      <w:pPr>
        <w:spacing w:after="0" w:line="300" w:lineRule="auto"/>
        <w:ind w:right="195"/>
        <w:rPr>
          <w:rFonts w:ascii="Times New Roman" w:hAnsi="Times New Roman"/>
          <w:sz w:val="24"/>
          <w:szCs w:val="24"/>
          <w:lang w:bidi="hi-IN"/>
        </w:rPr>
      </w:pPr>
    </w:p>
    <w:p w14:paraId="639D2BD6" w14:textId="77777777" w:rsidR="00251F9D" w:rsidRDefault="00251F9D" w:rsidP="00251F9D">
      <w:pPr>
        <w:spacing w:after="0" w:line="300" w:lineRule="auto"/>
        <w:ind w:right="195"/>
        <w:rPr>
          <w:rFonts w:ascii="Times New Roman" w:hAnsi="Times New Roman"/>
          <w:sz w:val="24"/>
          <w:szCs w:val="24"/>
          <w:lang w:bidi="hi-IN"/>
        </w:rPr>
      </w:pPr>
    </w:p>
    <w:p w14:paraId="1FA79EAA" w14:textId="77777777" w:rsidR="00251F9D" w:rsidRDefault="00251F9D" w:rsidP="00251F9D">
      <w:pPr>
        <w:spacing w:after="0" w:line="300" w:lineRule="auto"/>
        <w:ind w:right="195"/>
        <w:rPr>
          <w:rFonts w:ascii="Times New Roman" w:hAnsi="Times New Roman"/>
          <w:sz w:val="24"/>
          <w:szCs w:val="24"/>
          <w:lang w:bidi="hi-IN"/>
        </w:rPr>
      </w:pPr>
    </w:p>
    <w:p w14:paraId="7C7EA523" w14:textId="77777777" w:rsidR="00251F9D" w:rsidRDefault="00251F9D" w:rsidP="00251F9D">
      <w:pPr>
        <w:spacing w:after="0" w:line="300" w:lineRule="auto"/>
        <w:ind w:right="195"/>
        <w:rPr>
          <w:rFonts w:ascii="Times New Roman" w:hAnsi="Times New Roman"/>
          <w:sz w:val="24"/>
          <w:szCs w:val="24"/>
          <w:lang w:bidi="hi-IN"/>
        </w:rPr>
      </w:pPr>
    </w:p>
    <w:p w14:paraId="6CCF666C" w14:textId="6A5948B0" w:rsidR="001A1DDC" w:rsidRDefault="001A1DDC" w:rsidP="00251F9D">
      <w:pPr>
        <w:spacing w:after="0" w:line="300" w:lineRule="auto"/>
        <w:ind w:right="195"/>
        <w:rPr>
          <w:rFonts w:ascii="Times New Roman" w:hAnsi="Times New Roman"/>
          <w:sz w:val="24"/>
          <w:szCs w:val="24"/>
          <w:lang w:bidi="hi-IN"/>
        </w:rPr>
      </w:pPr>
    </w:p>
    <w:p w14:paraId="68E2DD11" w14:textId="1C7B6D91" w:rsidR="00251F9D" w:rsidRDefault="00251F9D" w:rsidP="00251F9D">
      <w:pPr>
        <w:spacing w:after="0" w:line="300" w:lineRule="auto"/>
        <w:ind w:right="195"/>
        <w:rPr>
          <w:rFonts w:ascii="Times New Roman" w:hAnsi="Times New Roman"/>
          <w:sz w:val="24"/>
          <w:szCs w:val="24"/>
          <w:lang w:bidi="hi-IN"/>
        </w:rPr>
      </w:pPr>
    </w:p>
    <w:p w14:paraId="46270AD3" w14:textId="40B3E4DB" w:rsidR="004C2CCC" w:rsidRDefault="004C2CCC" w:rsidP="00251F9D">
      <w:pPr>
        <w:spacing w:after="0" w:line="300" w:lineRule="auto"/>
        <w:ind w:right="195"/>
        <w:rPr>
          <w:rFonts w:ascii="Times New Roman" w:hAnsi="Times New Roman"/>
          <w:sz w:val="24"/>
          <w:szCs w:val="24"/>
          <w:lang w:bidi="hi-IN"/>
        </w:rPr>
      </w:pPr>
    </w:p>
    <w:p w14:paraId="505F8CE2" w14:textId="5B92AC48" w:rsidR="004C2CCC" w:rsidRDefault="004C2CCC" w:rsidP="00251F9D">
      <w:pPr>
        <w:spacing w:after="0" w:line="300" w:lineRule="auto"/>
        <w:ind w:right="195"/>
        <w:rPr>
          <w:rFonts w:ascii="Times New Roman" w:hAnsi="Times New Roman"/>
          <w:sz w:val="24"/>
          <w:szCs w:val="24"/>
          <w:lang w:bidi="hi-IN"/>
        </w:rPr>
      </w:pPr>
    </w:p>
    <w:p w14:paraId="24E82684" w14:textId="451BDC31" w:rsidR="004C2CCC" w:rsidRDefault="004C2CCC" w:rsidP="00251F9D">
      <w:pPr>
        <w:spacing w:after="0" w:line="300" w:lineRule="auto"/>
        <w:ind w:right="195"/>
        <w:rPr>
          <w:rFonts w:ascii="Times New Roman" w:hAnsi="Times New Roman"/>
          <w:sz w:val="24"/>
          <w:szCs w:val="24"/>
          <w:lang w:bidi="hi-IN"/>
        </w:rPr>
      </w:pPr>
    </w:p>
    <w:p w14:paraId="58DB2B20" w14:textId="3D7E44BD" w:rsidR="004C2CCC" w:rsidRDefault="004C2CCC" w:rsidP="00251F9D">
      <w:pPr>
        <w:spacing w:after="0" w:line="300" w:lineRule="auto"/>
        <w:ind w:right="195"/>
        <w:rPr>
          <w:rFonts w:ascii="Times New Roman" w:hAnsi="Times New Roman"/>
          <w:sz w:val="24"/>
          <w:szCs w:val="24"/>
          <w:lang w:bidi="hi-IN"/>
        </w:rPr>
      </w:pPr>
    </w:p>
    <w:p w14:paraId="301FD0EA" w14:textId="41D1BB0D" w:rsidR="004C2CCC" w:rsidRDefault="004C2CCC" w:rsidP="00251F9D">
      <w:pPr>
        <w:spacing w:after="0" w:line="300" w:lineRule="auto"/>
        <w:ind w:right="195"/>
        <w:rPr>
          <w:rFonts w:ascii="Times New Roman" w:hAnsi="Times New Roman"/>
          <w:sz w:val="24"/>
          <w:szCs w:val="24"/>
          <w:lang w:bidi="hi-IN"/>
        </w:rPr>
      </w:pPr>
    </w:p>
    <w:p w14:paraId="2601AED3" w14:textId="2DBD8A84" w:rsidR="004C2CCC" w:rsidRDefault="004C2CCC" w:rsidP="00251F9D">
      <w:pPr>
        <w:spacing w:after="0" w:line="300" w:lineRule="auto"/>
        <w:ind w:right="195"/>
        <w:rPr>
          <w:rFonts w:ascii="Times New Roman" w:hAnsi="Times New Roman"/>
          <w:sz w:val="24"/>
          <w:szCs w:val="24"/>
          <w:lang w:bidi="hi-IN"/>
        </w:rPr>
      </w:pPr>
    </w:p>
    <w:p w14:paraId="5B77B58E" w14:textId="79C2BF51" w:rsidR="004C2CCC" w:rsidRDefault="004C2CCC" w:rsidP="00251F9D">
      <w:pPr>
        <w:spacing w:after="0" w:line="300" w:lineRule="auto"/>
        <w:ind w:right="195"/>
        <w:rPr>
          <w:rFonts w:ascii="Times New Roman" w:hAnsi="Times New Roman"/>
          <w:sz w:val="24"/>
          <w:szCs w:val="24"/>
          <w:lang w:bidi="hi-IN"/>
        </w:rPr>
      </w:pPr>
    </w:p>
    <w:p w14:paraId="3F328607" w14:textId="6584D0DA" w:rsidR="009172E9" w:rsidRDefault="009172E9">
      <w:pPr>
        <w:spacing w:after="160" w:line="259" w:lineRule="auto"/>
        <w:rPr>
          <w:rFonts w:ascii="Times New Roman" w:hAnsi="Times New Roman"/>
          <w:sz w:val="24"/>
          <w:szCs w:val="24"/>
          <w:lang w:bidi="hi-IN"/>
        </w:rPr>
      </w:pPr>
      <w:r>
        <w:rPr>
          <w:rFonts w:ascii="Times New Roman" w:hAnsi="Times New Roman"/>
          <w:sz w:val="24"/>
          <w:szCs w:val="24"/>
          <w:lang w:bidi="hi-IN"/>
        </w:rPr>
        <w:br w:type="page"/>
      </w:r>
    </w:p>
    <w:p w14:paraId="334D296A" w14:textId="77777777" w:rsidR="004C2CCC" w:rsidRDefault="004C2CCC" w:rsidP="00251F9D">
      <w:pPr>
        <w:spacing w:after="0" w:line="300" w:lineRule="auto"/>
        <w:ind w:right="195"/>
        <w:rPr>
          <w:rFonts w:ascii="Times New Roman" w:hAnsi="Times New Roman"/>
          <w:sz w:val="24"/>
          <w:szCs w:val="24"/>
          <w:lang w:bidi="hi-IN"/>
        </w:rPr>
      </w:pPr>
    </w:p>
    <w:p w14:paraId="765C383B" w14:textId="12B2F9C8" w:rsidR="00251F9D" w:rsidRDefault="00095969" w:rsidP="00095969">
      <w:pPr>
        <w:spacing w:after="0" w:line="300" w:lineRule="auto"/>
        <w:ind w:right="195"/>
        <w:rPr>
          <w:rFonts w:ascii="Times New Roman" w:hAnsi="Times New Roman"/>
          <w:b/>
          <w:bCs/>
          <w:w w:val="105"/>
          <w:sz w:val="24"/>
          <w:szCs w:val="24"/>
        </w:rPr>
      </w:pPr>
      <w:r>
        <w:rPr>
          <w:rFonts w:ascii="Times New Roman" w:hAnsi="Times New Roman"/>
          <w:sz w:val="24"/>
          <w:szCs w:val="24"/>
          <w:lang w:bidi="hi-IN"/>
        </w:rPr>
        <w:t xml:space="preserve">                                                                                        </w:t>
      </w:r>
      <w:r w:rsidR="00251F9D">
        <w:rPr>
          <w:rFonts w:ascii="Times New Roman" w:hAnsi="Times New Roman"/>
          <w:b/>
          <w:bCs/>
          <w:w w:val="105"/>
          <w:sz w:val="24"/>
          <w:szCs w:val="24"/>
        </w:rPr>
        <w:t>(6)</w:t>
      </w:r>
    </w:p>
    <w:p w14:paraId="4AE61CFA" w14:textId="77777777" w:rsidR="00251F9D" w:rsidRPr="009E19AD" w:rsidRDefault="00251F9D" w:rsidP="00251F9D">
      <w:pPr>
        <w:spacing w:after="0" w:line="300" w:lineRule="auto"/>
        <w:ind w:right="195" w:firstLine="360"/>
        <w:jc w:val="center"/>
        <w:rPr>
          <w:rFonts w:ascii="Times New Roman" w:hAnsi="Times New Roman"/>
          <w:b/>
          <w:bCs/>
          <w:w w:val="105"/>
          <w:sz w:val="24"/>
          <w:szCs w:val="24"/>
          <w:u w:val="single"/>
        </w:rPr>
      </w:pPr>
      <w:r w:rsidRPr="009E19AD">
        <w:rPr>
          <w:rFonts w:ascii="Times New Roman" w:hAnsi="Times New Roman"/>
          <w:b/>
          <w:bCs/>
          <w:w w:val="105"/>
          <w:sz w:val="24"/>
          <w:szCs w:val="24"/>
          <w:u w:val="single"/>
        </w:rPr>
        <w:t xml:space="preserve">GENERAL TERMS AND </w:t>
      </w:r>
      <w:r w:rsidRPr="00C96653">
        <w:rPr>
          <w:rFonts w:ascii="Times New Roman" w:hAnsi="Times New Roman"/>
          <w:b/>
          <w:bCs/>
          <w:color w:val="000000" w:themeColor="text1"/>
          <w:w w:val="105"/>
          <w:sz w:val="24"/>
          <w:szCs w:val="24"/>
          <w:u w:val="single"/>
        </w:rPr>
        <w:t>CONDITIONS RELATING TO WORKS</w:t>
      </w:r>
    </w:p>
    <w:p w14:paraId="78F2923C" w14:textId="77777777" w:rsidR="00251F9D" w:rsidRPr="00147199" w:rsidRDefault="00251F9D" w:rsidP="00251F9D">
      <w:pPr>
        <w:autoSpaceDE w:val="0"/>
        <w:autoSpaceDN w:val="0"/>
        <w:adjustRightInd w:val="0"/>
        <w:spacing w:after="0" w:line="300" w:lineRule="auto"/>
        <w:ind w:right="195"/>
        <w:jc w:val="both"/>
        <w:rPr>
          <w:rFonts w:ascii="Times New Roman" w:hAnsi="Times New Roman"/>
          <w:bCs/>
          <w:w w:val="105"/>
          <w:sz w:val="24"/>
          <w:szCs w:val="24"/>
        </w:rPr>
      </w:pPr>
    </w:p>
    <w:p w14:paraId="0CE10BD3" w14:textId="73776CE1" w:rsidR="00251F9D" w:rsidRDefault="00251F9D" w:rsidP="00251F9D">
      <w:pPr>
        <w:pStyle w:val="ListParagraph"/>
        <w:widowControl w:val="0"/>
        <w:numPr>
          <w:ilvl w:val="0"/>
          <w:numId w:val="38"/>
        </w:numPr>
        <w:tabs>
          <w:tab w:val="left" w:pos="1002"/>
        </w:tabs>
        <w:autoSpaceDE w:val="0"/>
        <w:autoSpaceDN w:val="0"/>
        <w:spacing w:before="123" w:after="0" w:line="235" w:lineRule="auto"/>
        <w:ind w:right="722"/>
        <w:jc w:val="both"/>
        <w:rPr>
          <w:rFonts w:ascii="Times New Roman" w:hAnsi="Times New Roman"/>
          <w:sz w:val="24"/>
          <w:szCs w:val="24"/>
          <w:lang w:bidi="hi-IN"/>
        </w:rPr>
      </w:pPr>
      <w:r w:rsidRPr="00D74AA4">
        <w:rPr>
          <w:rFonts w:ascii="Times New Roman" w:hAnsi="Times New Roman"/>
          <w:b/>
          <w:sz w:val="24"/>
          <w:szCs w:val="24"/>
          <w:u w:val="single"/>
          <w:lang w:bidi="hi-IN"/>
        </w:rPr>
        <w:t>Completion Time:</w:t>
      </w:r>
      <w:r w:rsidRPr="00D74AA4">
        <w:rPr>
          <w:rFonts w:ascii="Times New Roman" w:hAnsi="Times New Roman"/>
          <w:sz w:val="24"/>
          <w:szCs w:val="24"/>
          <w:lang w:bidi="hi-IN"/>
        </w:rPr>
        <w:t xml:space="preserve"> Time limit </w:t>
      </w:r>
      <w:r>
        <w:rPr>
          <w:rFonts w:ascii="Times New Roman" w:hAnsi="Times New Roman"/>
          <w:sz w:val="24"/>
          <w:szCs w:val="24"/>
          <w:lang w:bidi="hi-IN"/>
        </w:rPr>
        <w:t xml:space="preserve">for completion of the </w:t>
      </w:r>
      <w:r w:rsidRPr="00C96653">
        <w:rPr>
          <w:rFonts w:ascii="Times New Roman" w:hAnsi="Times New Roman"/>
          <w:color w:val="000000" w:themeColor="text1"/>
          <w:sz w:val="24"/>
          <w:szCs w:val="24"/>
          <w:lang w:bidi="hi-IN"/>
        </w:rPr>
        <w:t xml:space="preserve">work is </w:t>
      </w:r>
      <w:r w:rsidR="00F343C9">
        <w:rPr>
          <w:rFonts w:ascii="Times New Roman" w:hAnsi="Times New Roman"/>
          <w:color w:val="000000" w:themeColor="text1"/>
          <w:sz w:val="24"/>
          <w:szCs w:val="24"/>
          <w:lang w:bidi="hi-IN"/>
        </w:rPr>
        <w:t>45</w:t>
      </w:r>
      <w:r w:rsidRPr="00C96653">
        <w:rPr>
          <w:rFonts w:ascii="Times New Roman" w:hAnsi="Times New Roman"/>
          <w:color w:val="000000" w:themeColor="text1"/>
          <w:sz w:val="24"/>
          <w:szCs w:val="24"/>
          <w:lang w:bidi="hi-IN"/>
        </w:rPr>
        <w:t xml:space="preserve"> days from the </w:t>
      </w:r>
      <w:r w:rsidRPr="00D74AA4">
        <w:rPr>
          <w:rFonts w:ascii="Times New Roman" w:hAnsi="Times New Roman"/>
          <w:sz w:val="24"/>
          <w:szCs w:val="24"/>
          <w:lang w:bidi="hi-IN"/>
        </w:rPr>
        <w:t xml:space="preserve">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14:paraId="308F533A" w14:textId="77777777" w:rsidR="00251F9D" w:rsidRDefault="00251F9D" w:rsidP="00251F9D">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14:paraId="0578AD0B" w14:textId="77777777" w:rsidR="00251F9D" w:rsidRPr="00F01D82" w:rsidRDefault="00251F9D" w:rsidP="00251F9D">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r w:rsidRPr="002B248D">
        <w:rPr>
          <w:rFonts w:ascii="Times New Roman" w:hAnsi="Times New Roman"/>
          <w:sz w:val="24"/>
          <w:szCs w:val="24"/>
          <w:lang w:bidi="hi-IN"/>
        </w:rPr>
        <w:t>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 of contract. The decision of the Director will be final and binding on the bidder/contractor.</w:t>
      </w:r>
    </w:p>
    <w:p w14:paraId="019331BA" w14:textId="77777777" w:rsidR="00251F9D" w:rsidRDefault="00251F9D" w:rsidP="00251F9D">
      <w:pPr>
        <w:pStyle w:val="ListParagraph"/>
        <w:widowControl w:val="0"/>
        <w:numPr>
          <w:ilvl w:val="0"/>
          <w:numId w:val="38"/>
        </w:numPr>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r w:rsidRPr="002B248D">
        <w:rPr>
          <w:rFonts w:ascii="Times New Roman" w:hAnsi="Times New Roman"/>
          <w:sz w:val="24"/>
          <w:szCs w:val="24"/>
        </w:rPr>
        <w:t>Kindly note that payment shall be made as per the actual quantities executed and not on the basis of materials supplied. The final payment will only be made on</w:t>
      </w:r>
      <w:r>
        <w:rPr>
          <w:rFonts w:ascii="Times New Roman" w:hAnsi="Times New Roman"/>
          <w:sz w:val="24"/>
          <w:szCs w:val="24"/>
        </w:rPr>
        <w:t xml:space="preserve"> the basis of the actual work </w:t>
      </w:r>
      <w:r w:rsidRPr="002B248D">
        <w:rPr>
          <w:rFonts w:ascii="Times New Roman" w:hAnsi="Times New Roman"/>
          <w:sz w:val="24"/>
          <w:szCs w:val="24"/>
        </w:rPr>
        <w:t xml:space="preserve">quantities executed and for this a joint measurement by ICGEB and the contractor will have to be taken. The responsibility and the facilitation for taking the measurements will rest with the contractor. </w:t>
      </w:r>
    </w:p>
    <w:p w14:paraId="06E75EED" w14:textId="77777777" w:rsidR="00251F9D" w:rsidRPr="00940B05" w:rsidRDefault="00251F9D" w:rsidP="00251F9D">
      <w:pPr>
        <w:pStyle w:val="ListParagraph"/>
        <w:widowControl w:val="0"/>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p>
    <w:p w14:paraId="75315FF8"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Work shall be done as per schedule of items, specification terms and conditions and instruction of Engineer-in-charge on as and when required basis.</w:t>
      </w:r>
    </w:p>
    <w:p w14:paraId="023BA971" w14:textId="77777777" w:rsidR="00251F9D"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rates shall be inclusive of cartage/ loading unloading or any other expenses. GST should be clearly shown separately. Rate must be valid and firm for a period of one year from the date of award of contract/Letter.</w:t>
      </w:r>
    </w:p>
    <w:p w14:paraId="45E004FB"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Inferior and Poor quality</w:t>
      </w:r>
      <w:r>
        <w:rPr>
          <w:rFonts w:ascii="Times New Roman" w:hAnsi="Times New Roman"/>
          <w:lang w:val="en-IN" w:eastAsia="en-IN" w:bidi="hi-IN"/>
        </w:rPr>
        <w:t xml:space="preserve"> material shall not be accepted and contractor will redo such works</w:t>
      </w:r>
    </w:p>
    <w:p w14:paraId="3E2BDC1D" w14:textId="77777777" w:rsidR="00251F9D"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The contractor will have to undertake responsibility of accidents etc. for his persons working on site.</w:t>
      </w:r>
    </w:p>
    <w:p w14:paraId="33A82797"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Contractor shall clean th</w:t>
      </w:r>
      <w:r>
        <w:rPr>
          <w:rFonts w:ascii="Times New Roman" w:hAnsi="Times New Roman"/>
          <w:lang w:val="en-IN" w:eastAsia="en-IN" w:bidi="hi-IN"/>
        </w:rPr>
        <w:t xml:space="preserve">e site after completion of work before submission of final bill. </w:t>
      </w:r>
      <w:r w:rsidRPr="00B36606">
        <w:rPr>
          <w:rFonts w:ascii="Times New Roman" w:hAnsi="Times New Roman"/>
          <w:lang w:val="en-IN" w:eastAsia="en-IN" w:bidi="hi-IN"/>
        </w:rPr>
        <w:t>Any dismantled material shall be stacked in designated place as instructed by the Engineer-in-charge.</w:t>
      </w:r>
    </w:p>
    <w:p w14:paraId="5503AAA4" w14:textId="77777777" w:rsidR="00251F9D" w:rsidRPr="00FC743B" w:rsidRDefault="00251F9D" w:rsidP="00251F9D">
      <w:pPr>
        <w:pStyle w:val="CM19"/>
        <w:numPr>
          <w:ilvl w:val="0"/>
          <w:numId w:val="38"/>
        </w:numPr>
        <w:spacing w:after="232" w:line="276" w:lineRule="atLeast"/>
        <w:ind w:left="810"/>
        <w:jc w:val="both"/>
        <w:rPr>
          <w:lang w:bidi="hi-IN"/>
        </w:rPr>
      </w:pPr>
      <w:r w:rsidRPr="00E3167A">
        <w:rPr>
          <w:rFonts w:ascii="Times New Roman" w:hAnsi="Times New Roman"/>
          <w:lang w:val="en-IN" w:eastAsia="en-IN" w:bidi="hi-IN"/>
        </w:rPr>
        <w:t xml:space="preserve">Charges for scaffolding or </w:t>
      </w:r>
      <w:proofErr w:type="spellStart"/>
      <w:r w:rsidRPr="00E3167A">
        <w:rPr>
          <w:rFonts w:ascii="Times New Roman" w:hAnsi="Times New Roman"/>
          <w:lang w:val="en-IN" w:eastAsia="en-IN" w:bidi="hi-IN"/>
        </w:rPr>
        <w:t>jhula</w:t>
      </w:r>
      <w:proofErr w:type="spellEnd"/>
      <w:r w:rsidRPr="00E3167A">
        <w:rPr>
          <w:rFonts w:ascii="Times New Roman" w:hAnsi="Times New Roman"/>
          <w:lang w:val="en-IN" w:eastAsia="en-IN" w:bidi="hi-IN"/>
        </w:rPr>
        <w:t xml:space="preserve"> if any, will be considered included in the quoted rates and no extra amount will be paid on this account.</w:t>
      </w:r>
    </w:p>
    <w:p w14:paraId="08B626CE"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Measurement shall be taken jointly by the Engineer-in-Charge or his authorized representative and by the contractor or his authorized representative.</w:t>
      </w:r>
    </w:p>
    <w:p w14:paraId="4EFB5C6A" w14:textId="77777777" w:rsidR="00251F9D" w:rsidRPr="00B36606"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All materials brought at site shall be got appro</w:t>
      </w:r>
      <w:r>
        <w:rPr>
          <w:rFonts w:ascii="Times New Roman" w:hAnsi="Times New Roman"/>
          <w:lang w:val="en-IN" w:eastAsia="en-IN" w:bidi="hi-IN"/>
        </w:rPr>
        <w:t>ved from the Engineer in charge before incorporation.</w:t>
      </w:r>
    </w:p>
    <w:p w14:paraId="1C153576" w14:textId="77777777" w:rsidR="00251F9D" w:rsidRPr="004553F8" w:rsidRDefault="00251F9D" w:rsidP="003C15C8">
      <w:pPr>
        <w:pStyle w:val="CM19"/>
        <w:numPr>
          <w:ilvl w:val="0"/>
          <w:numId w:val="38"/>
        </w:numPr>
        <w:tabs>
          <w:tab w:val="left" w:pos="630"/>
        </w:tabs>
        <w:spacing w:after="232" w:line="273" w:lineRule="atLeast"/>
        <w:ind w:left="810" w:hanging="540"/>
        <w:rPr>
          <w:rFonts w:ascii="Times New Roman" w:hAnsi="Times New Roman"/>
          <w:lang w:val="en-IN" w:eastAsia="en-IN" w:bidi="hi-IN"/>
        </w:rPr>
      </w:pPr>
      <w:r w:rsidRPr="00B36606">
        <w:rPr>
          <w:rFonts w:ascii="Times New Roman" w:hAnsi="Times New Roman"/>
          <w:lang w:val="en-IN" w:eastAsia="en-IN" w:bidi="hi-IN"/>
        </w:rPr>
        <w:t xml:space="preserve"> Contractor shall carry out the various tests as enumerated in CPWD/BIS specification at his own </w:t>
      </w:r>
      <w:r w:rsidRPr="004553F8">
        <w:rPr>
          <w:rFonts w:ascii="Times New Roman" w:hAnsi="Times New Roman"/>
          <w:lang w:val="en-IN" w:eastAsia="en-IN" w:bidi="hi-IN"/>
        </w:rPr>
        <w:t>cost.</w:t>
      </w:r>
    </w:p>
    <w:p w14:paraId="74B0B95E" w14:textId="77777777" w:rsidR="00251F9D" w:rsidRDefault="00251F9D" w:rsidP="00251F9D">
      <w:pPr>
        <w:pStyle w:val="CM19"/>
        <w:numPr>
          <w:ilvl w:val="0"/>
          <w:numId w:val="38"/>
        </w:numPr>
        <w:spacing w:after="23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lastRenderedPageBreak/>
        <w:t xml:space="preserve">Quantities are indicative and likely to vary. Bidder will have no objection for variation in quantities thereon. Payment will be as per actual work executed. </w:t>
      </w:r>
      <w:r>
        <w:rPr>
          <w:rFonts w:ascii="Times New Roman" w:hAnsi="Times New Roman"/>
          <w:lang w:val="en-IN" w:eastAsia="en-IN" w:bidi="hi-IN"/>
        </w:rPr>
        <w:t>10%±deviation in quantities would be permitted.</w:t>
      </w:r>
    </w:p>
    <w:p w14:paraId="3AC4529F" w14:textId="77777777" w:rsidR="00251F9D" w:rsidRPr="00F94F2D" w:rsidRDefault="00251F9D" w:rsidP="00251F9D">
      <w:pPr>
        <w:rPr>
          <w:lang w:bidi="hi-IN"/>
        </w:rPr>
      </w:pPr>
    </w:p>
    <w:p w14:paraId="18A260D3" w14:textId="77777777" w:rsidR="00251F9D" w:rsidRPr="005367E4" w:rsidRDefault="00251F9D" w:rsidP="00251F9D">
      <w:pPr>
        <w:pStyle w:val="CM23"/>
        <w:numPr>
          <w:ilvl w:val="0"/>
          <w:numId w:val="38"/>
        </w:numPr>
        <w:spacing w:after="15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t xml:space="preserve">In case the bidder </w:t>
      </w:r>
      <w:r>
        <w:rPr>
          <w:rFonts w:ascii="Times New Roman" w:hAnsi="Times New Roman"/>
          <w:lang w:val="en-IN" w:eastAsia="en-IN" w:bidi="hi-IN"/>
        </w:rPr>
        <w:t>withdraws his</w:t>
      </w:r>
      <w:r w:rsidRPr="004553F8">
        <w:rPr>
          <w:rFonts w:ascii="Times New Roman" w:hAnsi="Times New Roman"/>
          <w:lang w:val="en-IN" w:eastAsia="en-IN" w:bidi="hi-IN"/>
        </w:rPr>
        <w:t xml:space="preserve"> offer within the validity of tender or contractor fails to work as per </w:t>
      </w:r>
      <w:r>
        <w:rPr>
          <w:rFonts w:ascii="Times New Roman" w:hAnsi="Times New Roman"/>
          <w:lang w:val="en-IN" w:eastAsia="en-IN" w:bidi="hi-IN"/>
        </w:rPr>
        <w:t xml:space="preserve">contract terms &amp; conditions specifications </w:t>
      </w:r>
      <w:r w:rsidRPr="004553F8">
        <w:rPr>
          <w:rFonts w:ascii="Times New Roman" w:hAnsi="Times New Roman"/>
          <w:lang w:val="en-IN" w:eastAsia="en-IN" w:bidi="hi-IN"/>
        </w:rPr>
        <w:t xml:space="preserve">after issue of the award letter, the earnest money will be forfeited. Other suitable administrative punitive action may also </w:t>
      </w:r>
      <w:r>
        <w:rPr>
          <w:rFonts w:ascii="Times New Roman" w:hAnsi="Times New Roman"/>
          <w:lang w:val="en-IN" w:eastAsia="en-IN" w:bidi="hi-IN"/>
        </w:rPr>
        <w:t xml:space="preserve">be </w:t>
      </w:r>
      <w:r w:rsidRPr="004553F8">
        <w:rPr>
          <w:rFonts w:ascii="Times New Roman" w:hAnsi="Times New Roman"/>
          <w:lang w:val="en-IN" w:eastAsia="en-IN" w:bidi="hi-IN"/>
        </w:rPr>
        <w:t>imposed as deemed fit.</w:t>
      </w:r>
    </w:p>
    <w:p w14:paraId="286947EF" w14:textId="77777777" w:rsidR="00251F9D" w:rsidRPr="00B36606" w:rsidRDefault="00251F9D" w:rsidP="00251F9D">
      <w:pPr>
        <w:pStyle w:val="ListParagraph"/>
        <w:widowControl w:val="0"/>
        <w:numPr>
          <w:ilvl w:val="0"/>
          <w:numId w:val="38"/>
        </w:numPr>
        <w:tabs>
          <w:tab w:val="left" w:pos="822"/>
        </w:tabs>
        <w:autoSpaceDE w:val="0"/>
        <w:autoSpaceDN w:val="0"/>
        <w:spacing w:before="225" w:after="0" w:line="232" w:lineRule="auto"/>
        <w:ind w:left="810" w:right="735"/>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Contractor should depute a qualified supervisor dedicated for this </w:t>
      </w:r>
      <w:r>
        <w:rPr>
          <w:rFonts w:ascii="Times New Roman" w:hAnsi="Times New Roman"/>
          <w:sz w:val="24"/>
          <w:szCs w:val="24"/>
          <w:lang w:bidi="hi-IN"/>
        </w:rPr>
        <w:t xml:space="preserve">site, who will co-ordinate work </w:t>
      </w:r>
      <w:r w:rsidRPr="00B36606">
        <w:rPr>
          <w:rFonts w:ascii="Times New Roman" w:hAnsi="Times New Roman"/>
          <w:sz w:val="24"/>
          <w:szCs w:val="24"/>
          <w:lang w:bidi="hi-IN"/>
        </w:rPr>
        <w:t>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14:paraId="69F96806" w14:textId="77777777" w:rsidR="00251F9D" w:rsidRPr="00F01D82" w:rsidRDefault="00251F9D" w:rsidP="00251F9D">
      <w:pPr>
        <w:pStyle w:val="ListParagraph"/>
        <w:widowControl w:val="0"/>
        <w:numPr>
          <w:ilvl w:val="0"/>
          <w:numId w:val="38"/>
        </w:numPr>
        <w:tabs>
          <w:tab w:val="left" w:pos="822"/>
        </w:tabs>
        <w:autoSpaceDE w:val="0"/>
        <w:autoSpaceDN w:val="0"/>
        <w:spacing w:before="125" w:after="0" w:line="232" w:lineRule="auto"/>
        <w:ind w:left="810" w:right="742"/>
        <w:contextualSpacing w:val="0"/>
        <w:jc w:val="both"/>
        <w:rPr>
          <w:rFonts w:ascii="Times New Roman" w:hAnsi="Times New Roman"/>
          <w:sz w:val="24"/>
          <w:szCs w:val="24"/>
          <w:lang w:bidi="hi-IN"/>
        </w:rPr>
      </w:pPr>
      <w:r>
        <w:rPr>
          <w:rFonts w:ascii="Times New Roman" w:hAnsi="Times New Roman"/>
          <w:sz w:val="24"/>
          <w:szCs w:val="24"/>
          <w:lang w:bidi="hi-IN"/>
        </w:rPr>
        <w:t>The contractor will provide</w:t>
      </w:r>
      <w:r w:rsidRPr="00B36606">
        <w:rPr>
          <w:rFonts w:ascii="Times New Roman" w:hAnsi="Times New Roman"/>
          <w:sz w:val="24"/>
          <w:szCs w:val="24"/>
          <w:lang w:bidi="hi-IN"/>
        </w:rPr>
        <w:t xml:space="preserve"> all necessary materials, tools, equipment, measuring instruments and working consumables etc., needed for execution of the works. Safe custody of all such material will be contractor's sole responsibility. No extra charges will be paid for the same.</w:t>
      </w:r>
    </w:p>
    <w:p w14:paraId="2018A3F8" w14:textId="77777777" w:rsidR="00251F9D" w:rsidRPr="00B36606" w:rsidRDefault="00251F9D" w:rsidP="00251F9D">
      <w:pPr>
        <w:pStyle w:val="ListParagraph"/>
        <w:widowControl w:val="0"/>
        <w:numPr>
          <w:ilvl w:val="0"/>
          <w:numId w:val="38"/>
        </w:numPr>
        <w:tabs>
          <w:tab w:val="left" w:pos="822"/>
        </w:tabs>
        <w:autoSpaceDE w:val="0"/>
        <w:autoSpaceDN w:val="0"/>
        <w:spacing w:before="121" w:after="0" w:line="235" w:lineRule="auto"/>
        <w:ind w:left="810" w:right="745"/>
        <w:contextualSpacing w:val="0"/>
        <w:jc w:val="both"/>
        <w:rPr>
          <w:rFonts w:ascii="Times New Roman" w:hAnsi="Times New Roman"/>
          <w:sz w:val="24"/>
          <w:szCs w:val="24"/>
          <w:lang w:bidi="hi-IN"/>
        </w:rPr>
      </w:pPr>
      <w:r w:rsidRPr="00B3660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14:paraId="6C57293F" w14:textId="77777777" w:rsidR="00251F9D" w:rsidRPr="00B36606" w:rsidRDefault="00251F9D" w:rsidP="00251F9D">
      <w:pPr>
        <w:pStyle w:val="ListParagraph"/>
        <w:widowControl w:val="0"/>
        <w:numPr>
          <w:ilvl w:val="0"/>
          <w:numId w:val="38"/>
        </w:numPr>
        <w:tabs>
          <w:tab w:val="left" w:pos="822"/>
        </w:tabs>
        <w:autoSpaceDE w:val="0"/>
        <w:autoSpaceDN w:val="0"/>
        <w:spacing w:before="125" w:after="0" w:line="232" w:lineRule="auto"/>
        <w:ind w:left="810" w:right="733"/>
        <w:contextualSpacing w:val="0"/>
        <w:jc w:val="both"/>
        <w:rPr>
          <w:rFonts w:ascii="Times New Roman" w:hAnsi="Times New Roman"/>
          <w:sz w:val="24"/>
          <w:szCs w:val="24"/>
          <w:lang w:bidi="hi-IN"/>
        </w:rPr>
      </w:pPr>
      <w:r w:rsidRPr="00B3660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14:paraId="66D65304" w14:textId="77777777" w:rsidR="00251F9D" w:rsidRDefault="00251F9D" w:rsidP="00251F9D">
      <w:pPr>
        <w:pStyle w:val="ListParagraph"/>
        <w:widowControl w:val="0"/>
        <w:numPr>
          <w:ilvl w:val="0"/>
          <w:numId w:val="38"/>
        </w:numPr>
        <w:tabs>
          <w:tab w:val="left" w:pos="1002"/>
        </w:tabs>
        <w:autoSpaceDE w:val="0"/>
        <w:autoSpaceDN w:val="0"/>
        <w:spacing w:before="121" w:after="0" w:line="235" w:lineRule="auto"/>
        <w:ind w:left="810" w:right="726"/>
        <w:contextualSpacing w:val="0"/>
        <w:jc w:val="both"/>
        <w:rPr>
          <w:rFonts w:ascii="Times New Roman" w:hAnsi="Times New Roman"/>
          <w:sz w:val="24"/>
          <w:szCs w:val="24"/>
          <w:lang w:bidi="hi-IN"/>
        </w:rPr>
      </w:pPr>
      <w:r w:rsidRPr="00B36606">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w:t>
      </w:r>
      <w:r>
        <w:rPr>
          <w:rFonts w:ascii="Times New Roman" w:hAnsi="Times New Roman"/>
          <w:sz w:val="24"/>
          <w:szCs w:val="24"/>
          <w:lang w:bidi="hi-IN"/>
        </w:rPr>
        <w:t>ed</w:t>
      </w:r>
      <w:r w:rsidRPr="00B36606">
        <w:rPr>
          <w:rFonts w:ascii="Times New Roman" w:hAnsi="Times New Roman"/>
          <w:sz w:val="24"/>
          <w:szCs w:val="24"/>
          <w:lang w:bidi="hi-IN"/>
        </w:rPr>
        <w:t xml:space="preserve"> to ICGEB.</w:t>
      </w:r>
    </w:p>
    <w:p w14:paraId="473BA77B" w14:textId="77777777" w:rsidR="00251F9D" w:rsidRPr="007E6130" w:rsidRDefault="00251F9D" w:rsidP="00251F9D">
      <w:pPr>
        <w:widowControl w:val="0"/>
        <w:tabs>
          <w:tab w:val="left" w:pos="1002"/>
        </w:tabs>
        <w:autoSpaceDE w:val="0"/>
        <w:autoSpaceDN w:val="0"/>
        <w:spacing w:before="121" w:after="0" w:line="235" w:lineRule="auto"/>
        <w:ind w:right="726"/>
        <w:jc w:val="both"/>
        <w:rPr>
          <w:rFonts w:ascii="Times New Roman" w:hAnsi="Times New Roman"/>
          <w:sz w:val="24"/>
          <w:szCs w:val="24"/>
          <w:lang w:bidi="hi-IN"/>
        </w:rPr>
      </w:pPr>
    </w:p>
    <w:p w14:paraId="5694EA28" w14:textId="0CD93731" w:rsidR="00251F9D" w:rsidRDefault="00251F9D" w:rsidP="00251F9D">
      <w:pPr>
        <w:pStyle w:val="ListParagraph"/>
        <w:widowControl w:val="0"/>
        <w:numPr>
          <w:ilvl w:val="0"/>
          <w:numId w:val="38"/>
        </w:numPr>
        <w:tabs>
          <w:tab w:val="left" w:pos="822"/>
        </w:tabs>
        <w:autoSpaceDE w:val="0"/>
        <w:autoSpaceDN w:val="0"/>
        <w:spacing w:before="78" w:after="0" w:line="232" w:lineRule="auto"/>
        <w:ind w:left="810" w:right="73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will provide free water and electricity during </w:t>
      </w:r>
      <w:r w:rsidR="00E672A5">
        <w:rPr>
          <w:rFonts w:ascii="Times New Roman" w:hAnsi="Times New Roman"/>
          <w:sz w:val="24"/>
          <w:szCs w:val="24"/>
        </w:rPr>
        <w:t>Supply, installation, testing and commissioning of Porta Cabin and electrical installations for UPS in TB Facility ground floor ICGEB New Delhi Component</w:t>
      </w:r>
      <w:r w:rsidRPr="00B36606">
        <w:rPr>
          <w:rFonts w:ascii="Times New Roman" w:hAnsi="Times New Roman"/>
          <w:sz w:val="24"/>
          <w:szCs w:val="24"/>
          <w:lang w:bidi="hi-IN"/>
        </w:rPr>
        <w:t>. The contractor has to make his o</w:t>
      </w:r>
      <w:r>
        <w:rPr>
          <w:rFonts w:ascii="Times New Roman" w:hAnsi="Times New Roman"/>
          <w:sz w:val="24"/>
          <w:szCs w:val="24"/>
          <w:lang w:bidi="hi-IN"/>
        </w:rPr>
        <w:t>wn arrangements for distribution</w:t>
      </w:r>
      <w:r w:rsidRPr="00B36606">
        <w:rPr>
          <w:rFonts w:ascii="Times New Roman" w:hAnsi="Times New Roman"/>
          <w:sz w:val="24"/>
          <w:szCs w:val="24"/>
          <w:lang w:bidi="hi-IN"/>
        </w:rPr>
        <w:t xml:space="preserve"> of power and water from that point as per his requirements.</w:t>
      </w:r>
    </w:p>
    <w:p w14:paraId="29E7DD85" w14:textId="77777777" w:rsidR="00251F9D" w:rsidRPr="00B4508E" w:rsidRDefault="00251F9D" w:rsidP="00251F9D">
      <w:pPr>
        <w:widowControl w:val="0"/>
        <w:tabs>
          <w:tab w:val="left" w:pos="822"/>
        </w:tabs>
        <w:autoSpaceDE w:val="0"/>
        <w:autoSpaceDN w:val="0"/>
        <w:spacing w:before="78" w:after="0" w:line="232" w:lineRule="auto"/>
        <w:ind w:right="737"/>
        <w:jc w:val="both"/>
        <w:rPr>
          <w:rFonts w:ascii="Times New Roman" w:hAnsi="Times New Roman"/>
          <w:sz w:val="24"/>
          <w:szCs w:val="24"/>
          <w:lang w:bidi="hi-IN"/>
        </w:rPr>
      </w:pPr>
    </w:p>
    <w:p w14:paraId="3F29FAC1" w14:textId="77777777" w:rsidR="00251F9D" w:rsidRDefault="00251F9D" w:rsidP="00251F9D">
      <w:pPr>
        <w:pStyle w:val="ListParagraph"/>
        <w:widowControl w:val="0"/>
        <w:numPr>
          <w:ilvl w:val="0"/>
          <w:numId w:val="38"/>
        </w:numPr>
        <w:tabs>
          <w:tab w:val="left" w:pos="850"/>
        </w:tabs>
        <w:autoSpaceDE w:val="0"/>
        <w:autoSpaceDN w:val="0"/>
        <w:spacing w:before="118" w:after="0" w:line="232" w:lineRule="auto"/>
        <w:ind w:left="810" w:right="718"/>
        <w:contextualSpacing w:val="0"/>
        <w:jc w:val="both"/>
        <w:rPr>
          <w:rFonts w:ascii="Times New Roman" w:hAnsi="Times New Roman"/>
          <w:sz w:val="24"/>
          <w:szCs w:val="24"/>
          <w:lang w:bidi="hi-IN"/>
        </w:rPr>
      </w:pPr>
      <w:r>
        <w:rPr>
          <w:rFonts w:ascii="Times New Roman" w:hAnsi="Times New Roman"/>
          <w:sz w:val="24"/>
          <w:szCs w:val="24"/>
          <w:lang w:bidi="hi-IN"/>
        </w:rPr>
        <w:t xml:space="preserve">Termination of Contract: </w:t>
      </w:r>
      <w:r w:rsidRPr="00B36606">
        <w:rPr>
          <w:rFonts w:ascii="Times New Roman" w:hAnsi="Times New Roman"/>
          <w:sz w:val="24"/>
          <w:szCs w:val="24"/>
          <w:lang w:bidi="hi-IN"/>
        </w:rPr>
        <w:t>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w:t>
      </w:r>
      <w:r>
        <w:rPr>
          <w:rFonts w:ascii="Times New Roman" w:hAnsi="Times New Roman"/>
          <w:sz w:val="24"/>
          <w:szCs w:val="24"/>
          <w:lang w:bidi="hi-IN"/>
        </w:rPr>
        <w:t xml:space="preserve"> for failure of</w:t>
      </w:r>
      <w:r w:rsidRPr="00B36606">
        <w:rPr>
          <w:rFonts w:ascii="Times New Roman" w:hAnsi="Times New Roman"/>
          <w:sz w:val="24"/>
          <w:szCs w:val="24"/>
          <w:lang w:bidi="hi-IN"/>
        </w:rPr>
        <w:t xml:space="preserve"> EMD.</w:t>
      </w:r>
    </w:p>
    <w:p w14:paraId="488583DF" w14:textId="77777777" w:rsidR="00251F9D" w:rsidRDefault="00251F9D" w:rsidP="003C15C8">
      <w:pPr>
        <w:pStyle w:val="NoSpacing"/>
        <w:tabs>
          <w:tab w:val="left" w:pos="4733"/>
        </w:tabs>
        <w:jc w:val="both"/>
        <w:rPr>
          <w:rFonts w:ascii="Times New Roman" w:hAnsi="Times New Roman"/>
          <w:sz w:val="24"/>
          <w:szCs w:val="24"/>
          <w:lang w:bidi="hi-IN"/>
        </w:rPr>
      </w:pPr>
    </w:p>
    <w:p w14:paraId="4520DFF9" w14:textId="77777777" w:rsidR="003C15C8" w:rsidRDefault="003C15C8" w:rsidP="003C15C8">
      <w:pPr>
        <w:pStyle w:val="NoSpacing"/>
        <w:tabs>
          <w:tab w:val="left" w:pos="4733"/>
        </w:tabs>
        <w:jc w:val="both"/>
        <w:rPr>
          <w:rFonts w:ascii="Times New Roman" w:hAnsi="Times New Roman"/>
          <w:sz w:val="24"/>
          <w:szCs w:val="24"/>
          <w:lang w:bidi="hi-IN"/>
        </w:rPr>
      </w:pPr>
    </w:p>
    <w:p w14:paraId="193D24C2" w14:textId="77777777" w:rsidR="003C15C8" w:rsidRPr="003C15C8" w:rsidRDefault="003C15C8" w:rsidP="003C15C8">
      <w:pPr>
        <w:pStyle w:val="NoSpacing"/>
        <w:tabs>
          <w:tab w:val="left" w:pos="4733"/>
        </w:tabs>
        <w:jc w:val="both"/>
        <w:rPr>
          <w:rFonts w:ascii="Times New Roman" w:hAnsi="Times New Roman"/>
          <w:b/>
          <w:sz w:val="24"/>
          <w:szCs w:val="24"/>
          <w:u w:val="single"/>
          <w:lang w:val="en-US" w:eastAsia="en-US"/>
        </w:rPr>
      </w:pPr>
    </w:p>
    <w:p w14:paraId="3CC6A9D3" w14:textId="01D0CC62" w:rsidR="001A1DDC" w:rsidRDefault="001A1DDC" w:rsidP="001F704D">
      <w:pPr>
        <w:widowControl w:val="0"/>
        <w:autoSpaceDE w:val="0"/>
        <w:autoSpaceDN w:val="0"/>
        <w:adjustRightInd w:val="0"/>
        <w:spacing w:after="0" w:line="300" w:lineRule="auto"/>
        <w:rPr>
          <w:rFonts w:ascii="Times New Roman" w:hAnsi="Times New Roman"/>
          <w:sz w:val="24"/>
          <w:szCs w:val="24"/>
          <w:lang w:val="en-US" w:eastAsia="en-US"/>
        </w:rPr>
      </w:pPr>
    </w:p>
    <w:p w14:paraId="423D82D3" w14:textId="6F1AAE47" w:rsidR="009172E9" w:rsidRDefault="009172E9">
      <w:pPr>
        <w:spacing w:after="160" w:line="259" w:lineRule="auto"/>
        <w:rPr>
          <w:rFonts w:ascii="Times New Roman" w:hAnsi="Times New Roman"/>
          <w:sz w:val="24"/>
          <w:szCs w:val="24"/>
          <w:lang w:val="en-US" w:eastAsia="en-US"/>
        </w:rPr>
      </w:pPr>
      <w:r>
        <w:rPr>
          <w:rFonts w:ascii="Times New Roman" w:hAnsi="Times New Roman"/>
          <w:sz w:val="24"/>
          <w:szCs w:val="24"/>
          <w:lang w:val="en-US" w:eastAsia="en-US"/>
        </w:rPr>
        <w:br w:type="page"/>
      </w:r>
    </w:p>
    <w:p w14:paraId="46BE61B8" w14:textId="03261380" w:rsidR="009172E9" w:rsidRDefault="009172E9" w:rsidP="001F704D">
      <w:pPr>
        <w:widowControl w:val="0"/>
        <w:autoSpaceDE w:val="0"/>
        <w:autoSpaceDN w:val="0"/>
        <w:adjustRightInd w:val="0"/>
        <w:spacing w:after="0" w:line="300" w:lineRule="auto"/>
        <w:rPr>
          <w:rFonts w:ascii="Times New Roman" w:hAnsi="Times New Roman"/>
          <w:sz w:val="144"/>
          <w:szCs w:val="24"/>
          <w:lang w:val="en-US" w:eastAsia="en-US"/>
        </w:rPr>
      </w:pPr>
    </w:p>
    <w:p w14:paraId="66C6D018" w14:textId="77777777" w:rsidR="009172E9" w:rsidRPr="009172E9" w:rsidRDefault="009172E9" w:rsidP="001F704D">
      <w:pPr>
        <w:widowControl w:val="0"/>
        <w:autoSpaceDE w:val="0"/>
        <w:autoSpaceDN w:val="0"/>
        <w:adjustRightInd w:val="0"/>
        <w:spacing w:after="0" w:line="300" w:lineRule="auto"/>
        <w:rPr>
          <w:rFonts w:ascii="Times New Roman" w:hAnsi="Times New Roman"/>
          <w:sz w:val="144"/>
          <w:szCs w:val="24"/>
          <w:lang w:val="en-US" w:eastAsia="en-US"/>
        </w:rPr>
      </w:pPr>
    </w:p>
    <w:p w14:paraId="04B7ADC2" w14:textId="1E8752C1" w:rsidR="009172E9" w:rsidRPr="009172E9" w:rsidRDefault="00251F9D" w:rsidP="009172E9">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t>(7)</w:t>
      </w:r>
    </w:p>
    <w:p w14:paraId="3C2EB86B" w14:textId="0DCCC467" w:rsidR="009172E9" w:rsidRPr="009172E9" w:rsidRDefault="009172E9" w:rsidP="009172E9">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t>ANNEXURES FOR</w:t>
      </w:r>
      <w:r w:rsidRPr="009172E9">
        <w:rPr>
          <w:rFonts w:ascii="Times New Roman" w:hAnsi="Times New Roman"/>
          <w:b/>
          <w:sz w:val="56"/>
          <w:szCs w:val="24"/>
          <w:lang w:val="en-US" w:eastAsia="en-US"/>
        </w:rPr>
        <w:t xml:space="preserve"> </w:t>
      </w:r>
      <w:r w:rsidRPr="009172E9">
        <w:rPr>
          <w:rFonts w:ascii="Times New Roman" w:hAnsi="Times New Roman"/>
          <w:sz w:val="72"/>
          <w:szCs w:val="96"/>
          <w:lang w:val="en-US" w:eastAsia="en-US"/>
        </w:rPr>
        <w:t>TECHNICAL BID</w:t>
      </w:r>
    </w:p>
    <w:p w14:paraId="76934DCC" w14:textId="7B298A5A" w:rsidR="009172E9" w:rsidRDefault="009172E9">
      <w:pPr>
        <w:spacing w:after="160" w:line="259" w:lineRule="auto"/>
        <w:rPr>
          <w:rFonts w:ascii="Times New Roman" w:hAnsi="Times New Roman"/>
          <w:sz w:val="96"/>
          <w:szCs w:val="96"/>
          <w:lang w:val="en-US" w:eastAsia="en-US"/>
        </w:rPr>
      </w:pPr>
    </w:p>
    <w:p w14:paraId="34896C51" w14:textId="77777777" w:rsidR="008C4260" w:rsidRPr="008C4260" w:rsidRDefault="008C4260" w:rsidP="008C4260">
      <w:pPr>
        <w:pStyle w:val="ListParagraph"/>
        <w:widowControl w:val="0"/>
        <w:tabs>
          <w:tab w:val="left" w:pos="1620"/>
        </w:tabs>
        <w:spacing w:after="0" w:line="300" w:lineRule="auto"/>
        <w:ind w:left="0" w:right="1620"/>
        <w:contextualSpacing w:val="0"/>
        <w:jc w:val="center"/>
        <w:rPr>
          <w:rFonts w:ascii="Times New Roman" w:hAnsi="Times New Roman"/>
          <w:b/>
          <w:sz w:val="32"/>
          <w:szCs w:val="24"/>
        </w:rPr>
      </w:pPr>
      <w:r w:rsidRPr="008C4260">
        <w:rPr>
          <w:rFonts w:ascii="Times New Roman" w:hAnsi="Times New Roman"/>
          <w:b/>
          <w:sz w:val="32"/>
          <w:szCs w:val="24"/>
        </w:rPr>
        <w:t>Note: All the Annexures should be filled properly and neatly.</w:t>
      </w:r>
    </w:p>
    <w:p w14:paraId="61CFE059" w14:textId="105BC87E" w:rsidR="008C4260" w:rsidRDefault="008C4260" w:rsidP="008C4260">
      <w:pPr>
        <w:tabs>
          <w:tab w:val="left" w:pos="9429"/>
        </w:tabs>
        <w:spacing w:after="160" w:line="259" w:lineRule="auto"/>
        <w:rPr>
          <w:rFonts w:ascii="Times New Roman" w:hAnsi="Times New Roman"/>
          <w:sz w:val="96"/>
          <w:szCs w:val="96"/>
          <w:lang w:val="en-US" w:eastAsia="en-US"/>
        </w:rPr>
      </w:pPr>
      <w:r>
        <w:rPr>
          <w:rFonts w:ascii="Times New Roman" w:hAnsi="Times New Roman"/>
          <w:sz w:val="96"/>
          <w:szCs w:val="96"/>
          <w:lang w:val="en-US" w:eastAsia="en-US"/>
        </w:rPr>
        <w:tab/>
      </w:r>
    </w:p>
    <w:p w14:paraId="665A19BC" w14:textId="44A01538" w:rsidR="008C4260" w:rsidRPr="002A63A2" w:rsidRDefault="002A63A2" w:rsidP="002A63A2">
      <w:pPr>
        <w:spacing w:after="160" w:line="259" w:lineRule="auto"/>
        <w:rPr>
          <w:rFonts w:ascii="Times New Roman" w:hAnsi="Times New Roman"/>
          <w:sz w:val="96"/>
          <w:szCs w:val="96"/>
          <w:lang w:val="en-US" w:eastAsia="en-US"/>
        </w:rPr>
      </w:pPr>
      <w:r>
        <w:rPr>
          <w:rFonts w:ascii="Times New Roman" w:hAnsi="Times New Roman"/>
          <w:sz w:val="96"/>
          <w:szCs w:val="96"/>
          <w:lang w:val="en-US" w:eastAsia="en-US"/>
        </w:rPr>
        <w:br w:type="page"/>
      </w:r>
    </w:p>
    <w:p w14:paraId="7D6704B8" w14:textId="77777777" w:rsidR="00A41FFF" w:rsidRDefault="00A41FFF" w:rsidP="00A41FFF">
      <w:pPr>
        <w:ind w:right="357"/>
        <w:jc w:val="right"/>
        <w:rPr>
          <w:b/>
          <w:sz w:val="24"/>
        </w:rPr>
      </w:pPr>
      <w:r w:rsidRPr="00A34916">
        <w:rPr>
          <w:b/>
          <w:sz w:val="24"/>
        </w:rPr>
        <w:lastRenderedPageBreak/>
        <w:t>Annexure-A</w:t>
      </w:r>
    </w:p>
    <w:p w14:paraId="742CFA3B" w14:textId="77777777" w:rsidR="00A41FFF" w:rsidRPr="001A1DDC" w:rsidRDefault="00A41FFF" w:rsidP="00A41FFF">
      <w:pPr>
        <w:pStyle w:val="Heading4"/>
        <w:jc w:val="center"/>
        <w:rPr>
          <w:sz w:val="24"/>
        </w:rPr>
      </w:pPr>
      <w:r w:rsidRPr="001A1DDC">
        <w:rPr>
          <w:sz w:val="24"/>
        </w:rPr>
        <w:t>Technical Bid Form</w:t>
      </w:r>
    </w:p>
    <w:tbl>
      <w:tblPr>
        <w:tblpPr w:leftFromText="180" w:rightFromText="180" w:vertAnchor="text" w:horzAnchor="margin" w:tblpY="405"/>
        <w:tblW w:w="10525" w:type="dxa"/>
        <w:tblLook w:val="04A0" w:firstRow="1" w:lastRow="0" w:firstColumn="1" w:lastColumn="0" w:noHBand="0" w:noVBand="1"/>
      </w:tblPr>
      <w:tblGrid>
        <w:gridCol w:w="715"/>
        <w:gridCol w:w="4770"/>
        <w:gridCol w:w="2790"/>
        <w:gridCol w:w="2250"/>
      </w:tblGrid>
      <w:tr w:rsidR="00A41FFF" w:rsidRPr="00F453F4" w14:paraId="67A4545B" w14:textId="77777777" w:rsidTr="00F343C9">
        <w:trPr>
          <w:trHeight w:hRule="exact" w:val="64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9F24" w14:textId="77777777" w:rsidR="00A41FFF" w:rsidRPr="00966656" w:rsidRDefault="00A41FFF" w:rsidP="00F343C9">
            <w:pPr>
              <w:pStyle w:val="Heading4"/>
              <w:spacing w:before="0"/>
              <w:rPr>
                <w:rFonts w:ascii="Calibri" w:hAnsi="Calibri"/>
                <w:color w:val="000000"/>
                <w:sz w:val="20"/>
                <w:szCs w:val="24"/>
              </w:rPr>
            </w:pPr>
            <w:r w:rsidRPr="00966656">
              <w:rPr>
                <w:rFonts w:ascii="Calibri" w:hAnsi="Calibri"/>
                <w:color w:val="000000"/>
                <w:sz w:val="20"/>
                <w:szCs w:val="24"/>
              </w:rPr>
              <w:t>S. No.</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204E3612" w14:textId="77777777" w:rsidR="00A41FFF" w:rsidRPr="00966656" w:rsidRDefault="00A41FFF" w:rsidP="00F343C9">
            <w:pPr>
              <w:pStyle w:val="Heading4"/>
              <w:spacing w:before="0"/>
              <w:rPr>
                <w:rFonts w:ascii="Calibri" w:hAnsi="Calibri"/>
                <w:color w:val="000000"/>
                <w:sz w:val="20"/>
                <w:szCs w:val="24"/>
              </w:rPr>
            </w:pPr>
            <w:r w:rsidRPr="00966656">
              <w:rPr>
                <w:rFonts w:ascii="Calibri" w:hAnsi="Calibri"/>
                <w:color w:val="000000"/>
                <w:sz w:val="20"/>
                <w:szCs w:val="24"/>
              </w:rPr>
              <w:t>Description.</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37D0C1B" w14:textId="77777777" w:rsidR="00A41FFF" w:rsidRPr="00966656" w:rsidRDefault="00A41FFF" w:rsidP="00F343C9">
            <w:pPr>
              <w:pStyle w:val="Heading4"/>
              <w:spacing w:before="0"/>
              <w:rPr>
                <w:rFonts w:ascii="Calibri" w:hAnsi="Calibri"/>
                <w:color w:val="000000"/>
                <w:sz w:val="20"/>
                <w:szCs w:val="24"/>
              </w:rPr>
            </w:pPr>
            <w:r w:rsidRPr="00966656">
              <w:rPr>
                <w:rFonts w:ascii="Calibri" w:hAnsi="Calibri"/>
                <w:color w:val="000000"/>
                <w:sz w:val="20"/>
                <w:szCs w:val="24"/>
              </w:rPr>
              <w:t> Fill the detail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F465129" w14:textId="77777777" w:rsidR="00A41FFF" w:rsidRPr="00966656" w:rsidRDefault="00A41FFF" w:rsidP="00F343C9">
            <w:pPr>
              <w:pStyle w:val="Heading4"/>
              <w:spacing w:before="0"/>
              <w:rPr>
                <w:sz w:val="20"/>
              </w:rPr>
            </w:pPr>
            <w:r w:rsidRPr="00966656">
              <w:rPr>
                <w:color w:val="000000" w:themeColor="text1"/>
                <w:sz w:val="20"/>
              </w:rPr>
              <w:t xml:space="preserve">Page No. of documentary </w:t>
            </w:r>
            <w:r w:rsidRPr="00966656">
              <w:rPr>
                <w:sz w:val="20"/>
              </w:rPr>
              <w:t>evidence.</w:t>
            </w:r>
          </w:p>
        </w:tc>
      </w:tr>
      <w:tr w:rsidR="00A41FFF" w:rsidRPr="00F453F4" w14:paraId="48D8373E" w14:textId="77777777" w:rsidTr="00F343C9">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14:paraId="26450552" w14:textId="77777777" w:rsidR="00A41FFF" w:rsidRPr="00F453F4" w:rsidRDefault="00A41FFF" w:rsidP="00F343C9">
            <w:pPr>
              <w:spacing w:after="0" w:line="240" w:lineRule="auto"/>
              <w:jc w:val="center"/>
              <w:rPr>
                <w:color w:val="000000"/>
              </w:rPr>
            </w:pPr>
            <w:r>
              <w:rPr>
                <w:color w:val="000000"/>
              </w:rPr>
              <w:t>1.</w:t>
            </w:r>
          </w:p>
        </w:tc>
        <w:tc>
          <w:tcPr>
            <w:tcW w:w="4770" w:type="dxa"/>
            <w:tcBorders>
              <w:top w:val="nil"/>
              <w:left w:val="nil"/>
              <w:bottom w:val="single" w:sz="4" w:space="0" w:color="auto"/>
              <w:right w:val="single" w:sz="4" w:space="0" w:color="auto"/>
            </w:tcBorders>
            <w:shd w:val="clear" w:color="auto" w:fill="auto"/>
            <w:vAlign w:val="center"/>
          </w:tcPr>
          <w:p w14:paraId="40E9E199" w14:textId="77777777" w:rsidR="00A41FFF" w:rsidRPr="00F453F4" w:rsidRDefault="00A41FFF" w:rsidP="00F343C9">
            <w:pPr>
              <w:spacing w:after="0" w:line="240" w:lineRule="auto"/>
              <w:rPr>
                <w:color w:val="000000"/>
              </w:rPr>
            </w:pPr>
            <w:r>
              <w:rPr>
                <w:color w:val="000000"/>
              </w:rPr>
              <w:t>Name of Agency.</w:t>
            </w:r>
          </w:p>
        </w:tc>
        <w:tc>
          <w:tcPr>
            <w:tcW w:w="2790" w:type="dxa"/>
            <w:tcBorders>
              <w:top w:val="nil"/>
              <w:left w:val="nil"/>
              <w:bottom w:val="single" w:sz="4" w:space="0" w:color="auto"/>
              <w:right w:val="single" w:sz="4" w:space="0" w:color="auto"/>
            </w:tcBorders>
            <w:shd w:val="clear" w:color="auto" w:fill="auto"/>
            <w:vAlign w:val="center"/>
          </w:tcPr>
          <w:p w14:paraId="67807702" w14:textId="77777777" w:rsidR="00A41FFF" w:rsidRPr="00F453F4" w:rsidRDefault="00A41FFF" w:rsidP="00F343C9">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14:paraId="46626C0E" w14:textId="77777777" w:rsidR="00A41FFF" w:rsidRPr="00F453F4" w:rsidRDefault="00A41FFF" w:rsidP="00F343C9">
            <w:pPr>
              <w:pStyle w:val="Subtitle"/>
              <w:rPr>
                <w:rFonts w:eastAsia="Times New Roman"/>
              </w:rPr>
            </w:pPr>
          </w:p>
        </w:tc>
      </w:tr>
      <w:tr w:rsidR="00A41FFF" w:rsidRPr="00F453F4" w14:paraId="06627509" w14:textId="77777777" w:rsidTr="00F343C9">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14:paraId="29CC1D6A" w14:textId="77777777" w:rsidR="00A41FFF" w:rsidRDefault="00A41FFF" w:rsidP="00F343C9">
            <w:pPr>
              <w:spacing w:after="0" w:line="240" w:lineRule="auto"/>
              <w:jc w:val="center"/>
              <w:rPr>
                <w:color w:val="000000"/>
              </w:rPr>
            </w:pPr>
            <w:r>
              <w:rPr>
                <w:color w:val="000000"/>
              </w:rPr>
              <w:t>2.</w:t>
            </w:r>
          </w:p>
        </w:tc>
        <w:tc>
          <w:tcPr>
            <w:tcW w:w="4770" w:type="dxa"/>
            <w:tcBorders>
              <w:top w:val="nil"/>
              <w:left w:val="nil"/>
              <w:bottom w:val="single" w:sz="4" w:space="0" w:color="auto"/>
              <w:right w:val="single" w:sz="4" w:space="0" w:color="auto"/>
            </w:tcBorders>
            <w:shd w:val="clear" w:color="auto" w:fill="auto"/>
            <w:vAlign w:val="center"/>
          </w:tcPr>
          <w:p w14:paraId="169147D3" w14:textId="77777777" w:rsidR="00A41FFF" w:rsidRDefault="00A41FFF" w:rsidP="00F343C9">
            <w:pPr>
              <w:spacing w:after="0" w:line="240" w:lineRule="auto"/>
              <w:rPr>
                <w:color w:val="000000"/>
              </w:rPr>
            </w:pPr>
            <w:r>
              <w:rPr>
                <w:color w:val="000000"/>
              </w:rPr>
              <w:t>Name of the Contractor (Firm/Individual) and Contact Person.</w:t>
            </w:r>
          </w:p>
        </w:tc>
        <w:tc>
          <w:tcPr>
            <w:tcW w:w="2790" w:type="dxa"/>
            <w:tcBorders>
              <w:top w:val="nil"/>
              <w:left w:val="nil"/>
              <w:bottom w:val="single" w:sz="4" w:space="0" w:color="auto"/>
              <w:right w:val="single" w:sz="4" w:space="0" w:color="auto"/>
            </w:tcBorders>
            <w:shd w:val="clear" w:color="auto" w:fill="auto"/>
            <w:vAlign w:val="center"/>
          </w:tcPr>
          <w:p w14:paraId="5E7D14BC" w14:textId="77777777" w:rsidR="00A41FFF" w:rsidRPr="00F453F4" w:rsidRDefault="00A41FFF" w:rsidP="00F343C9">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14:paraId="7F915B24" w14:textId="77777777" w:rsidR="00A41FFF" w:rsidRPr="00F453F4" w:rsidRDefault="00A41FFF" w:rsidP="00F343C9">
            <w:pPr>
              <w:pStyle w:val="Subtitle"/>
              <w:rPr>
                <w:rFonts w:eastAsia="Times New Roman"/>
              </w:rPr>
            </w:pPr>
          </w:p>
        </w:tc>
      </w:tr>
      <w:tr w:rsidR="00A41FFF" w:rsidRPr="00F453F4" w14:paraId="3F75FB99" w14:textId="77777777" w:rsidTr="00F343C9">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14:paraId="0A307E9D" w14:textId="77777777" w:rsidR="00A41FFF" w:rsidRDefault="00A41FFF" w:rsidP="00F343C9">
            <w:pPr>
              <w:spacing w:after="0" w:line="240" w:lineRule="auto"/>
              <w:jc w:val="center"/>
              <w:rPr>
                <w:color w:val="000000"/>
              </w:rPr>
            </w:pPr>
            <w:r>
              <w:rPr>
                <w:color w:val="000000"/>
              </w:rPr>
              <w:t>3.</w:t>
            </w:r>
          </w:p>
        </w:tc>
        <w:tc>
          <w:tcPr>
            <w:tcW w:w="4770" w:type="dxa"/>
            <w:tcBorders>
              <w:top w:val="nil"/>
              <w:left w:val="nil"/>
              <w:bottom w:val="single" w:sz="4" w:space="0" w:color="auto"/>
              <w:right w:val="single" w:sz="4" w:space="0" w:color="auto"/>
            </w:tcBorders>
            <w:shd w:val="clear" w:color="auto" w:fill="auto"/>
            <w:vAlign w:val="center"/>
          </w:tcPr>
          <w:p w14:paraId="01760430" w14:textId="77777777" w:rsidR="00A41FFF" w:rsidRDefault="00A41FFF" w:rsidP="00F343C9">
            <w:pPr>
              <w:spacing w:after="0" w:line="240" w:lineRule="auto"/>
              <w:rPr>
                <w:color w:val="000000"/>
              </w:rPr>
            </w:pPr>
            <w:r>
              <w:rPr>
                <w:color w:val="000000"/>
              </w:rPr>
              <w:t>Date of Incorporation of the Firm</w:t>
            </w:r>
          </w:p>
        </w:tc>
        <w:tc>
          <w:tcPr>
            <w:tcW w:w="2790" w:type="dxa"/>
            <w:tcBorders>
              <w:top w:val="nil"/>
              <w:left w:val="nil"/>
              <w:bottom w:val="single" w:sz="4" w:space="0" w:color="auto"/>
              <w:right w:val="single" w:sz="4" w:space="0" w:color="auto"/>
            </w:tcBorders>
            <w:shd w:val="clear" w:color="auto" w:fill="auto"/>
            <w:vAlign w:val="center"/>
          </w:tcPr>
          <w:p w14:paraId="278B4CED" w14:textId="77777777" w:rsidR="00A41FFF" w:rsidRPr="00F453F4" w:rsidRDefault="00A41FFF" w:rsidP="00F343C9">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14:paraId="2612EF60" w14:textId="77777777" w:rsidR="00A41FFF" w:rsidRPr="00F453F4" w:rsidRDefault="00A41FFF" w:rsidP="00F343C9">
            <w:pPr>
              <w:pStyle w:val="Subtitle"/>
              <w:rPr>
                <w:rFonts w:eastAsia="Times New Roman"/>
              </w:rPr>
            </w:pPr>
          </w:p>
        </w:tc>
      </w:tr>
      <w:tr w:rsidR="00A41FFF" w:rsidRPr="00F453F4" w14:paraId="45B070D0" w14:textId="77777777" w:rsidTr="00F343C9">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14:paraId="2C41E3E1" w14:textId="77777777" w:rsidR="00A41FFF" w:rsidRDefault="00A41FFF" w:rsidP="00F343C9">
            <w:pPr>
              <w:spacing w:after="0" w:line="240" w:lineRule="auto"/>
              <w:jc w:val="center"/>
              <w:rPr>
                <w:color w:val="000000"/>
              </w:rPr>
            </w:pPr>
            <w:r>
              <w:rPr>
                <w:color w:val="000000"/>
              </w:rPr>
              <w:t>4.</w:t>
            </w:r>
          </w:p>
        </w:tc>
        <w:tc>
          <w:tcPr>
            <w:tcW w:w="4770" w:type="dxa"/>
            <w:tcBorders>
              <w:top w:val="nil"/>
              <w:left w:val="nil"/>
              <w:bottom w:val="single" w:sz="4" w:space="0" w:color="auto"/>
              <w:right w:val="single" w:sz="4" w:space="0" w:color="auto"/>
            </w:tcBorders>
            <w:shd w:val="clear" w:color="auto" w:fill="auto"/>
            <w:vAlign w:val="center"/>
          </w:tcPr>
          <w:p w14:paraId="76CFEEE0" w14:textId="77777777" w:rsidR="00A41FFF" w:rsidRDefault="00A41FFF" w:rsidP="00F343C9">
            <w:pPr>
              <w:spacing w:after="0" w:line="240" w:lineRule="auto"/>
              <w:rPr>
                <w:color w:val="000000"/>
              </w:rPr>
            </w:pPr>
            <w:r>
              <w:rPr>
                <w:color w:val="000000"/>
              </w:rPr>
              <w:t>Whether Proprietary / Partnership</w:t>
            </w:r>
          </w:p>
        </w:tc>
        <w:tc>
          <w:tcPr>
            <w:tcW w:w="2790" w:type="dxa"/>
            <w:tcBorders>
              <w:top w:val="nil"/>
              <w:left w:val="nil"/>
              <w:bottom w:val="single" w:sz="4" w:space="0" w:color="auto"/>
              <w:right w:val="single" w:sz="4" w:space="0" w:color="auto"/>
            </w:tcBorders>
            <w:shd w:val="clear" w:color="auto" w:fill="auto"/>
            <w:vAlign w:val="center"/>
          </w:tcPr>
          <w:p w14:paraId="220BF3CC" w14:textId="77777777" w:rsidR="00A41FFF" w:rsidRPr="00F453F4" w:rsidRDefault="00A41FFF" w:rsidP="00F343C9">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14:paraId="3F94ACA8" w14:textId="77777777" w:rsidR="00A41FFF" w:rsidRPr="00F453F4" w:rsidRDefault="00A41FFF" w:rsidP="00F343C9">
            <w:pPr>
              <w:pStyle w:val="Subtitle"/>
              <w:rPr>
                <w:rFonts w:eastAsia="Times New Roman"/>
              </w:rPr>
            </w:pPr>
          </w:p>
        </w:tc>
      </w:tr>
      <w:tr w:rsidR="00A41FFF" w:rsidRPr="00F453F4" w14:paraId="37B71ACD" w14:textId="77777777" w:rsidTr="00F343C9">
        <w:trPr>
          <w:trHeight w:val="694"/>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1CE4B5DB" w14:textId="77777777" w:rsidR="00A41FFF" w:rsidRPr="00F453F4" w:rsidRDefault="00A41FFF" w:rsidP="00F343C9">
            <w:pPr>
              <w:spacing w:after="0" w:line="240" w:lineRule="auto"/>
              <w:jc w:val="center"/>
              <w:rPr>
                <w:color w:val="000000"/>
              </w:rPr>
            </w:pPr>
            <w:r>
              <w:rPr>
                <w:color w:val="000000"/>
              </w:rPr>
              <w:t>5</w:t>
            </w:r>
          </w:p>
        </w:tc>
        <w:tc>
          <w:tcPr>
            <w:tcW w:w="4770" w:type="dxa"/>
            <w:tcBorders>
              <w:top w:val="nil"/>
              <w:left w:val="nil"/>
              <w:bottom w:val="single" w:sz="4" w:space="0" w:color="auto"/>
              <w:right w:val="single" w:sz="4" w:space="0" w:color="auto"/>
            </w:tcBorders>
            <w:shd w:val="clear" w:color="auto" w:fill="auto"/>
            <w:vAlign w:val="center"/>
            <w:hideMark/>
          </w:tcPr>
          <w:p w14:paraId="0D214151" w14:textId="77777777" w:rsidR="00A41FFF" w:rsidRDefault="00A41FFF" w:rsidP="00F343C9">
            <w:pPr>
              <w:spacing w:after="0" w:line="240" w:lineRule="auto"/>
              <w:rPr>
                <w:color w:val="000000"/>
              </w:rPr>
            </w:pPr>
            <w:r w:rsidRPr="00F453F4">
              <w:rPr>
                <w:color w:val="000000"/>
              </w:rPr>
              <w:t>Office Address</w:t>
            </w:r>
            <w:r>
              <w:rPr>
                <w:color w:val="000000"/>
              </w:rPr>
              <w:t xml:space="preserve"> in Delhi NCR,</w:t>
            </w:r>
          </w:p>
          <w:p w14:paraId="4FD38117" w14:textId="77777777" w:rsidR="00A41FFF" w:rsidRPr="00F453F4" w:rsidRDefault="00A41FFF" w:rsidP="00F343C9">
            <w:pPr>
              <w:spacing w:after="0" w:line="240" w:lineRule="auto"/>
              <w:rPr>
                <w:color w:val="000000"/>
              </w:rPr>
            </w:pPr>
            <w:r>
              <w:rPr>
                <w:color w:val="000000"/>
              </w:rPr>
              <w:t xml:space="preserve"> Tel. Nos and</w:t>
            </w:r>
            <w:r w:rsidRPr="00F453F4">
              <w:rPr>
                <w:color w:val="000000"/>
              </w:rPr>
              <w:t xml:space="preserve"> Email ID:</w:t>
            </w:r>
          </w:p>
        </w:tc>
        <w:tc>
          <w:tcPr>
            <w:tcW w:w="2790" w:type="dxa"/>
            <w:tcBorders>
              <w:top w:val="nil"/>
              <w:left w:val="nil"/>
              <w:bottom w:val="single" w:sz="4" w:space="0" w:color="auto"/>
              <w:right w:val="single" w:sz="4" w:space="0" w:color="auto"/>
            </w:tcBorders>
            <w:shd w:val="clear" w:color="auto" w:fill="auto"/>
            <w:vAlign w:val="center"/>
            <w:hideMark/>
          </w:tcPr>
          <w:p w14:paraId="000C1FD5" w14:textId="77777777" w:rsidR="00A41FFF" w:rsidRPr="00F453F4" w:rsidRDefault="00A41FFF" w:rsidP="00F343C9">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C2DE500" w14:textId="77777777" w:rsidR="00A41FFF" w:rsidRPr="00F453F4" w:rsidRDefault="00A41FFF" w:rsidP="00F343C9">
            <w:pPr>
              <w:pStyle w:val="Subtitle"/>
              <w:rPr>
                <w:rFonts w:eastAsia="Times New Roman"/>
              </w:rPr>
            </w:pPr>
            <w:r w:rsidRPr="00F453F4">
              <w:rPr>
                <w:rFonts w:eastAsia="Times New Roman"/>
              </w:rPr>
              <w:t> </w:t>
            </w:r>
          </w:p>
        </w:tc>
      </w:tr>
      <w:tr w:rsidR="00A41FFF" w:rsidRPr="00F453F4" w14:paraId="53995904" w14:textId="77777777" w:rsidTr="00F343C9">
        <w:trPr>
          <w:trHeight w:hRule="exact" w:val="64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068BFE06" w14:textId="77777777" w:rsidR="00A41FFF" w:rsidRPr="00F453F4" w:rsidRDefault="00A41FFF" w:rsidP="00F343C9">
            <w:pPr>
              <w:spacing w:after="0" w:line="240" w:lineRule="auto"/>
              <w:jc w:val="center"/>
              <w:rPr>
                <w:color w:val="000000"/>
              </w:rPr>
            </w:pPr>
            <w:r>
              <w:rPr>
                <w:color w:val="000000"/>
              </w:rPr>
              <w:t>6</w:t>
            </w:r>
          </w:p>
        </w:tc>
        <w:tc>
          <w:tcPr>
            <w:tcW w:w="4770" w:type="dxa"/>
            <w:tcBorders>
              <w:top w:val="nil"/>
              <w:left w:val="nil"/>
              <w:bottom w:val="single" w:sz="4" w:space="0" w:color="auto"/>
              <w:right w:val="single" w:sz="4" w:space="0" w:color="auto"/>
            </w:tcBorders>
            <w:shd w:val="clear" w:color="auto" w:fill="auto"/>
            <w:vAlign w:val="center"/>
            <w:hideMark/>
          </w:tcPr>
          <w:p w14:paraId="439CCD99" w14:textId="77777777" w:rsidR="00A41FFF" w:rsidRPr="00F453F4" w:rsidRDefault="00A41FFF" w:rsidP="00F343C9">
            <w:pPr>
              <w:spacing w:after="0" w:line="240" w:lineRule="auto"/>
              <w:rPr>
                <w:color w:val="000000"/>
              </w:rPr>
            </w:pPr>
            <w:r w:rsidRPr="00F453F4">
              <w:rPr>
                <w:color w:val="000000"/>
              </w:rPr>
              <w:t>GST Registration details (with documentary evidence)</w:t>
            </w:r>
          </w:p>
        </w:tc>
        <w:tc>
          <w:tcPr>
            <w:tcW w:w="2790" w:type="dxa"/>
            <w:tcBorders>
              <w:top w:val="nil"/>
              <w:left w:val="nil"/>
              <w:bottom w:val="single" w:sz="4" w:space="0" w:color="auto"/>
              <w:right w:val="single" w:sz="4" w:space="0" w:color="auto"/>
            </w:tcBorders>
            <w:shd w:val="clear" w:color="auto" w:fill="auto"/>
            <w:vAlign w:val="center"/>
            <w:hideMark/>
          </w:tcPr>
          <w:p w14:paraId="718840DE" w14:textId="77777777" w:rsidR="00A41FFF" w:rsidRPr="00F453F4" w:rsidRDefault="00A41FFF" w:rsidP="00F343C9">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132D8022" w14:textId="77777777" w:rsidR="00A41FFF" w:rsidRPr="00F453F4" w:rsidRDefault="00A41FFF" w:rsidP="00F343C9">
            <w:pPr>
              <w:pStyle w:val="Subtitle"/>
              <w:rPr>
                <w:rFonts w:eastAsia="Times New Roman"/>
              </w:rPr>
            </w:pPr>
            <w:r w:rsidRPr="00F453F4">
              <w:rPr>
                <w:rFonts w:eastAsia="Times New Roman"/>
              </w:rPr>
              <w:t> </w:t>
            </w:r>
          </w:p>
        </w:tc>
      </w:tr>
      <w:tr w:rsidR="00A41FFF" w:rsidRPr="00F453F4" w14:paraId="7A5CD7E0" w14:textId="77777777" w:rsidTr="00F343C9">
        <w:trPr>
          <w:trHeight w:hRule="exact" w:val="45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3CF8BEED" w14:textId="77777777" w:rsidR="00A41FFF" w:rsidRPr="00F453F4" w:rsidRDefault="00A41FFF" w:rsidP="00F343C9">
            <w:pPr>
              <w:spacing w:after="0" w:line="240" w:lineRule="auto"/>
              <w:jc w:val="center"/>
              <w:rPr>
                <w:color w:val="000000"/>
              </w:rPr>
            </w:pPr>
            <w:r>
              <w:rPr>
                <w:color w:val="000000"/>
              </w:rPr>
              <w:t>7</w:t>
            </w:r>
          </w:p>
        </w:tc>
        <w:tc>
          <w:tcPr>
            <w:tcW w:w="4770" w:type="dxa"/>
            <w:tcBorders>
              <w:top w:val="nil"/>
              <w:left w:val="nil"/>
              <w:bottom w:val="single" w:sz="4" w:space="0" w:color="auto"/>
              <w:right w:val="single" w:sz="4" w:space="0" w:color="auto"/>
            </w:tcBorders>
            <w:shd w:val="clear" w:color="auto" w:fill="auto"/>
            <w:vAlign w:val="center"/>
            <w:hideMark/>
          </w:tcPr>
          <w:p w14:paraId="2DC16716" w14:textId="77777777" w:rsidR="00A41FFF" w:rsidRPr="00F453F4" w:rsidRDefault="00A41FFF" w:rsidP="00F343C9">
            <w:pPr>
              <w:spacing w:after="0" w:line="240" w:lineRule="auto"/>
              <w:rPr>
                <w:color w:val="000000"/>
              </w:rPr>
            </w:pPr>
            <w:r w:rsidRPr="00F453F4">
              <w:rPr>
                <w:color w:val="000000"/>
              </w:rPr>
              <w:t>PAN No. (with documentary evidence)</w:t>
            </w:r>
          </w:p>
        </w:tc>
        <w:tc>
          <w:tcPr>
            <w:tcW w:w="2790" w:type="dxa"/>
            <w:tcBorders>
              <w:top w:val="nil"/>
              <w:left w:val="nil"/>
              <w:bottom w:val="single" w:sz="4" w:space="0" w:color="auto"/>
              <w:right w:val="single" w:sz="4" w:space="0" w:color="auto"/>
            </w:tcBorders>
            <w:shd w:val="clear" w:color="auto" w:fill="auto"/>
            <w:vAlign w:val="center"/>
            <w:hideMark/>
          </w:tcPr>
          <w:p w14:paraId="6F9C7A6D" w14:textId="77777777" w:rsidR="00A41FFF" w:rsidRPr="00F453F4" w:rsidRDefault="00A41FFF" w:rsidP="00F343C9">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11193B8" w14:textId="77777777" w:rsidR="00A41FFF" w:rsidRPr="00F453F4" w:rsidRDefault="00A41FFF" w:rsidP="00F343C9">
            <w:pPr>
              <w:pStyle w:val="Subtitle"/>
              <w:rPr>
                <w:rFonts w:eastAsia="Times New Roman"/>
              </w:rPr>
            </w:pPr>
            <w:r w:rsidRPr="00F453F4">
              <w:rPr>
                <w:rFonts w:eastAsia="Times New Roman"/>
              </w:rPr>
              <w:t> </w:t>
            </w:r>
          </w:p>
        </w:tc>
      </w:tr>
      <w:tr w:rsidR="000F7B21" w:rsidRPr="00F453F4" w14:paraId="3B8C32F0" w14:textId="77777777" w:rsidTr="000F7B21">
        <w:trPr>
          <w:trHeight w:hRule="exact" w:val="155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63771" w14:textId="62102EFF" w:rsidR="000F7B21" w:rsidRDefault="00540C50" w:rsidP="000F7B21">
            <w:pPr>
              <w:spacing w:after="0" w:line="240" w:lineRule="auto"/>
              <w:jc w:val="center"/>
              <w:rPr>
                <w:color w:val="000000"/>
              </w:rPr>
            </w:pPr>
            <w:r>
              <w:rPr>
                <w:color w:val="000000"/>
              </w:rPr>
              <w:t>8</w:t>
            </w:r>
          </w:p>
        </w:tc>
        <w:tc>
          <w:tcPr>
            <w:tcW w:w="4770" w:type="dxa"/>
            <w:tcBorders>
              <w:top w:val="single" w:sz="4" w:space="0" w:color="auto"/>
              <w:left w:val="nil"/>
              <w:bottom w:val="single" w:sz="4" w:space="0" w:color="auto"/>
              <w:right w:val="single" w:sz="4" w:space="0" w:color="auto"/>
            </w:tcBorders>
            <w:shd w:val="clear" w:color="auto" w:fill="auto"/>
            <w:vAlign w:val="center"/>
          </w:tcPr>
          <w:p w14:paraId="34C173A4" w14:textId="77777777" w:rsidR="000F7B21" w:rsidRPr="00966656" w:rsidRDefault="000F7B21" w:rsidP="000F7B21">
            <w:pPr>
              <w:widowControl w:val="0"/>
              <w:overflowPunct w:val="0"/>
              <w:autoSpaceDE w:val="0"/>
              <w:autoSpaceDN w:val="0"/>
              <w:adjustRightInd w:val="0"/>
              <w:spacing w:after="0" w:line="300" w:lineRule="auto"/>
              <w:ind w:left="-16"/>
              <w:jc w:val="both"/>
              <w:rPr>
                <w:rFonts w:ascii="Times New Roman" w:hAnsi="Times New Roman"/>
                <w:szCs w:val="24"/>
              </w:rPr>
            </w:pPr>
            <w:r w:rsidRPr="00966656">
              <w:rPr>
                <w:rFonts w:ascii="Times New Roman" w:hAnsi="Times New Roman"/>
                <w:szCs w:val="24"/>
              </w:rPr>
              <w:t>Copies of the work order and completion certificate successfully executed for similar kind work during the last 7 years for reputed Public Ltd. Companies, Public sector, Govt. Institutions and autonomous bodies in the following manner.</w:t>
            </w:r>
          </w:p>
          <w:p w14:paraId="19F9D952" w14:textId="77777777" w:rsidR="000F7B21" w:rsidRPr="00F453F4" w:rsidRDefault="000F7B21" w:rsidP="000F7B21">
            <w:pPr>
              <w:spacing w:after="0" w:line="240" w:lineRule="auto"/>
            </w:pPr>
          </w:p>
        </w:tc>
        <w:tc>
          <w:tcPr>
            <w:tcW w:w="2790" w:type="dxa"/>
            <w:tcBorders>
              <w:top w:val="single" w:sz="4" w:space="0" w:color="auto"/>
              <w:left w:val="nil"/>
              <w:bottom w:val="single" w:sz="4" w:space="0" w:color="auto"/>
              <w:right w:val="single" w:sz="4" w:space="0" w:color="auto"/>
            </w:tcBorders>
            <w:shd w:val="clear" w:color="auto" w:fill="auto"/>
            <w:vAlign w:val="center"/>
          </w:tcPr>
          <w:p w14:paraId="2112EE97" w14:textId="77777777" w:rsidR="000F7B21" w:rsidRPr="00F453F4" w:rsidRDefault="000F7B21" w:rsidP="000F7B21">
            <w:pPr>
              <w:spacing w:after="0" w:line="240" w:lineRule="auto"/>
            </w:pPr>
          </w:p>
        </w:tc>
        <w:tc>
          <w:tcPr>
            <w:tcW w:w="2250" w:type="dxa"/>
            <w:tcBorders>
              <w:top w:val="single" w:sz="4" w:space="0" w:color="auto"/>
              <w:left w:val="nil"/>
              <w:bottom w:val="single" w:sz="4" w:space="0" w:color="auto"/>
              <w:right w:val="single" w:sz="4" w:space="0" w:color="auto"/>
            </w:tcBorders>
            <w:shd w:val="clear" w:color="auto" w:fill="auto"/>
            <w:vAlign w:val="center"/>
          </w:tcPr>
          <w:p w14:paraId="6E57DB7D" w14:textId="77777777" w:rsidR="000F7B21" w:rsidRPr="00F453F4" w:rsidRDefault="000F7B21" w:rsidP="000F7B21">
            <w:pPr>
              <w:pStyle w:val="Subtitle"/>
              <w:rPr>
                <w:rFonts w:eastAsia="Times New Roman"/>
              </w:rPr>
            </w:pPr>
          </w:p>
        </w:tc>
      </w:tr>
      <w:tr w:rsidR="000F7B21" w:rsidRPr="00F453F4" w14:paraId="6896517E" w14:textId="77777777" w:rsidTr="000F7B21">
        <w:trPr>
          <w:trHeight w:hRule="exact" w:val="98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7B908" w14:textId="7B6E0317" w:rsidR="000F7B21" w:rsidRDefault="00540C50" w:rsidP="000F7B21">
            <w:pPr>
              <w:spacing w:after="0" w:line="240" w:lineRule="auto"/>
              <w:jc w:val="center"/>
              <w:rPr>
                <w:color w:val="000000"/>
              </w:rPr>
            </w:pPr>
            <w:r>
              <w:rPr>
                <w:color w:val="000000"/>
              </w:rPr>
              <w:t>9</w:t>
            </w:r>
          </w:p>
        </w:tc>
        <w:tc>
          <w:tcPr>
            <w:tcW w:w="4770" w:type="dxa"/>
            <w:tcBorders>
              <w:top w:val="single" w:sz="4" w:space="0" w:color="auto"/>
              <w:left w:val="nil"/>
              <w:bottom w:val="single" w:sz="4" w:space="0" w:color="auto"/>
              <w:right w:val="single" w:sz="4" w:space="0" w:color="auto"/>
            </w:tcBorders>
            <w:shd w:val="clear" w:color="auto" w:fill="auto"/>
            <w:vAlign w:val="center"/>
          </w:tcPr>
          <w:p w14:paraId="0F8E4B7B" w14:textId="77777777" w:rsidR="000F7B21" w:rsidRDefault="000F7B21" w:rsidP="000F7B21">
            <w:pPr>
              <w:spacing w:after="0" w:line="240" w:lineRule="auto"/>
              <w:rPr>
                <w:sz w:val="24"/>
                <w:szCs w:val="24"/>
              </w:rPr>
            </w:pPr>
            <w:r w:rsidRPr="002C61E2">
              <w:rPr>
                <w:sz w:val="24"/>
                <w:szCs w:val="24"/>
              </w:rPr>
              <w:t>One similar work of value not less than</w:t>
            </w:r>
          </w:p>
          <w:p w14:paraId="59E26137" w14:textId="176FF333" w:rsidR="000F7B21" w:rsidRPr="00F453F4" w:rsidRDefault="000F7B21" w:rsidP="002C1A98">
            <w:pPr>
              <w:spacing w:after="0" w:line="240" w:lineRule="auto"/>
            </w:pPr>
            <w:r w:rsidRPr="002C61E2">
              <w:rPr>
                <w:sz w:val="24"/>
                <w:szCs w:val="24"/>
              </w:rPr>
              <w:t xml:space="preserve"> </w:t>
            </w:r>
            <w:proofErr w:type="spellStart"/>
            <w:r w:rsidRPr="002C61E2">
              <w:rPr>
                <w:sz w:val="24"/>
                <w:szCs w:val="24"/>
              </w:rPr>
              <w:t>Rs</w:t>
            </w:r>
            <w:proofErr w:type="spellEnd"/>
            <w:r>
              <w:rPr>
                <w:sz w:val="24"/>
                <w:szCs w:val="24"/>
              </w:rPr>
              <w:t xml:space="preserve"> 4.40 Lakhs</w:t>
            </w:r>
            <w:r w:rsidR="002C1A98">
              <w:rPr>
                <w:sz w:val="24"/>
                <w:szCs w:val="24"/>
              </w:rPr>
              <w:t>.</w:t>
            </w:r>
          </w:p>
        </w:tc>
        <w:tc>
          <w:tcPr>
            <w:tcW w:w="2790" w:type="dxa"/>
            <w:tcBorders>
              <w:top w:val="single" w:sz="4" w:space="0" w:color="auto"/>
              <w:left w:val="nil"/>
              <w:bottom w:val="single" w:sz="4" w:space="0" w:color="auto"/>
              <w:right w:val="single" w:sz="4" w:space="0" w:color="auto"/>
            </w:tcBorders>
            <w:shd w:val="clear" w:color="auto" w:fill="auto"/>
            <w:vAlign w:val="center"/>
          </w:tcPr>
          <w:p w14:paraId="4BFF4527" w14:textId="77777777" w:rsidR="000F7B21" w:rsidRPr="007C299E" w:rsidRDefault="000F7B21" w:rsidP="000F7B21">
            <w:pPr>
              <w:pStyle w:val="ListParagraph"/>
              <w:numPr>
                <w:ilvl w:val="0"/>
                <w:numId w:val="43"/>
              </w:numPr>
              <w:spacing w:after="0" w:line="240" w:lineRule="auto"/>
              <w:ind w:left="257"/>
            </w:pPr>
            <w:r w:rsidRPr="007C299E">
              <w:t xml:space="preserve">Work order </w:t>
            </w:r>
            <w:proofErr w:type="gramStart"/>
            <w:r w:rsidRPr="007C299E">
              <w:t>No</w:t>
            </w:r>
            <w:proofErr w:type="gramEnd"/>
            <w:r w:rsidRPr="007C299E">
              <w:t>.</w:t>
            </w:r>
          </w:p>
          <w:p w14:paraId="1B0CD9F0" w14:textId="77777777" w:rsidR="000F7B21" w:rsidRDefault="000F7B21" w:rsidP="000F7B21">
            <w:pPr>
              <w:spacing w:after="0" w:line="240" w:lineRule="auto"/>
            </w:pPr>
            <w:r>
              <w:t xml:space="preserve">      Date:</w:t>
            </w:r>
          </w:p>
          <w:p w14:paraId="5CB857BE" w14:textId="57118DD3" w:rsidR="000F7B21" w:rsidRPr="00F453F4" w:rsidRDefault="000F7B21" w:rsidP="000F7B21">
            <w:pPr>
              <w:spacing w:after="0" w:line="240" w:lineRule="auto"/>
            </w:pPr>
            <w:r>
              <w:t xml:space="preserve">       </w:t>
            </w:r>
            <w:proofErr w:type="spellStart"/>
            <w:r>
              <w:t>Rs</w:t>
            </w:r>
            <w:proofErr w:type="spellEnd"/>
            <w:r>
              <w:t>.</w:t>
            </w:r>
          </w:p>
        </w:tc>
        <w:tc>
          <w:tcPr>
            <w:tcW w:w="2250" w:type="dxa"/>
            <w:tcBorders>
              <w:top w:val="single" w:sz="4" w:space="0" w:color="auto"/>
              <w:left w:val="nil"/>
              <w:bottom w:val="single" w:sz="4" w:space="0" w:color="auto"/>
              <w:right w:val="single" w:sz="4" w:space="0" w:color="auto"/>
            </w:tcBorders>
            <w:shd w:val="clear" w:color="auto" w:fill="auto"/>
            <w:vAlign w:val="center"/>
          </w:tcPr>
          <w:p w14:paraId="270AE8EB" w14:textId="577AB5FC" w:rsidR="000F7B21" w:rsidRPr="00F453F4" w:rsidRDefault="000F7B21" w:rsidP="000F7B21">
            <w:pPr>
              <w:pStyle w:val="Subtitle"/>
              <w:rPr>
                <w:rFonts w:eastAsia="Times New Roman"/>
              </w:rPr>
            </w:pPr>
            <w:r w:rsidRPr="00F453F4">
              <w:rPr>
                <w:rFonts w:eastAsia="Times New Roman"/>
              </w:rPr>
              <w:t> </w:t>
            </w:r>
          </w:p>
        </w:tc>
      </w:tr>
      <w:tr w:rsidR="000F7B21" w:rsidRPr="00F453F4" w14:paraId="4DB93C2A" w14:textId="77777777" w:rsidTr="000F7B21">
        <w:trPr>
          <w:trHeight w:hRule="exact" w:val="1891"/>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491E9" w14:textId="0A422CA8" w:rsidR="000F7B21" w:rsidRDefault="00540C50" w:rsidP="000F7B21">
            <w:pPr>
              <w:spacing w:after="0" w:line="240" w:lineRule="auto"/>
              <w:jc w:val="center"/>
              <w:rPr>
                <w:color w:val="000000"/>
              </w:rPr>
            </w:pPr>
            <w:r>
              <w:rPr>
                <w:color w:val="000000"/>
              </w:rPr>
              <w:t>10</w:t>
            </w:r>
          </w:p>
        </w:tc>
        <w:tc>
          <w:tcPr>
            <w:tcW w:w="4770" w:type="dxa"/>
            <w:tcBorders>
              <w:top w:val="single" w:sz="4" w:space="0" w:color="auto"/>
              <w:left w:val="nil"/>
              <w:bottom w:val="single" w:sz="4" w:space="0" w:color="auto"/>
              <w:right w:val="single" w:sz="4" w:space="0" w:color="auto"/>
            </w:tcBorders>
            <w:shd w:val="clear" w:color="auto" w:fill="auto"/>
            <w:vAlign w:val="center"/>
          </w:tcPr>
          <w:p w14:paraId="157E39BD" w14:textId="755DFA55" w:rsidR="000F7B21" w:rsidRPr="00F453F4" w:rsidRDefault="000F7B21" w:rsidP="002C1A98">
            <w:pPr>
              <w:spacing w:after="0" w:line="240" w:lineRule="auto"/>
            </w:pPr>
            <w:r w:rsidRPr="002C61E2">
              <w:rPr>
                <w:sz w:val="24"/>
                <w:szCs w:val="24"/>
              </w:rPr>
              <w:t xml:space="preserve">Two similar works, each of value not less than </w:t>
            </w:r>
            <w:proofErr w:type="spellStart"/>
            <w:r w:rsidRPr="002C61E2">
              <w:rPr>
                <w:sz w:val="24"/>
                <w:szCs w:val="24"/>
              </w:rPr>
              <w:t>Rs</w:t>
            </w:r>
            <w:proofErr w:type="spellEnd"/>
            <w:r>
              <w:rPr>
                <w:sz w:val="24"/>
                <w:szCs w:val="24"/>
              </w:rPr>
              <w:t>. 2.75</w:t>
            </w:r>
            <w:r w:rsidRPr="002C61E2">
              <w:rPr>
                <w:sz w:val="24"/>
                <w:szCs w:val="24"/>
              </w:rPr>
              <w:t xml:space="preserve"> Lakhs each</w:t>
            </w:r>
            <w:r>
              <w:rPr>
                <w:sz w:val="24"/>
                <w:szCs w:val="24"/>
              </w:rPr>
              <w:t>.</w:t>
            </w:r>
          </w:p>
        </w:tc>
        <w:tc>
          <w:tcPr>
            <w:tcW w:w="2790" w:type="dxa"/>
            <w:tcBorders>
              <w:top w:val="single" w:sz="4" w:space="0" w:color="auto"/>
              <w:left w:val="nil"/>
              <w:bottom w:val="single" w:sz="4" w:space="0" w:color="auto"/>
              <w:right w:val="single" w:sz="4" w:space="0" w:color="auto"/>
            </w:tcBorders>
            <w:shd w:val="clear" w:color="auto" w:fill="auto"/>
            <w:vAlign w:val="center"/>
          </w:tcPr>
          <w:p w14:paraId="5EF9EF3A" w14:textId="77777777" w:rsidR="000F7B21" w:rsidRDefault="000F7B21" w:rsidP="000F7B21">
            <w:pPr>
              <w:pStyle w:val="ListParagraph"/>
              <w:numPr>
                <w:ilvl w:val="0"/>
                <w:numId w:val="44"/>
              </w:numPr>
              <w:spacing w:after="0" w:line="240" w:lineRule="auto"/>
            </w:pPr>
            <w:r w:rsidRPr="007C4415">
              <w:t xml:space="preserve">Work order </w:t>
            </w:r>
            <w:proofErr w:type="gramStart"/>
            <w:r w:rsidRPr="007C4415">
              <w:t>No</w:t>
            </w:r>
            <w:proofErr w:type="gramEnd"/>
            <w:r w:rsidRPr="007C4415">
              <w:t>.</w:t>
            </w:r>
          </w:p>
          <w:p w14:paraId="355B62B5" w14:textId="77777777" w:rsidR="000F7B21" w:rsidRDefault="000F7B21" w:rsidP="000F7B21">
            <w:pPr>
              <w:spacing w:after="0" w:line="240" w:lineRule="auto"/>
            </w:pPr>
            <w:r>
              <w:t xml:space="preserve">     Date:</w:t>
            </w:r>
          </w:p>
          <w:p w14:paraId="0DE67D0B" w14:textId="77777777" w:rsidR="000F7B21" w:rsidRDefault="000F7B21" w:rsidP="000F7B21">
            <w:pPr>
              <w:spacing w:after="0" w:line="240" w:lineRule="auto"/>
            </w:pPr>
            <w:r>
              <w:t xml:space="preserve">     </w:t>
            </w:r>
            <w:proofErr w:type="spellStart"/>
            <w:r>
              <w:t>Rs</w:t>
            </w:r>
            <w:proofErr w:type="spellEnd"/>
            <w:r>
              <w:t>.</w:t>
            </w:r>
          </w:p>
          <w:p w14:paraId="5E57C6D1" w14:textId="77777777" w:rsidR="000F7B21" w:rsidRPr="007C4415" w:rsidRDefault="000F7B21" w:rsidP="000F7B21">
            <w:pPr>
              <w:pStyle w:val="ListParagraph"/>
              <w:numPr>
                <w:ilvl w:val="0"/>
                <w:numId w:val="44"/>
              </w:numPr>
              <w:spacing w:after="0" w:line="240" w:lineRule="auto"/>
            </w:pPr>
            <w:r w:rsidRPr="007C4415">
              <w:t xml:space="preserve">Work order </w:t>
            </w:r>
            <w:proofErr w:type="gramStart"/>
            <w:r w:rsidRPr="007C4415">
              <w:t>No</w:t>
            </w:r>
            <w:proofErr w:type="gramEnd"/>
            <w:r w:rsidRPr="007C4415">
              <w:t>.</w:t>
            </w:r>
          </w:p>
          <w:p w14:paraId="68732620" w14:textId="77777777" w:rsidR="000F7B21" w:rsidRDefault="000F7B21" w:rsidP="000F7B21">
            <w:pPr>
              <w:spacing w:after="0" w:line="240" w:lineRule="auto"/>
            </w:pPr>
            <w:r>
              <w:t xml:space="preserve">     Date:</w:t>
            </w:r>
          </w:p>
          <w:p w14:paraId="2679D3F0" w14:textId="248A908A" w:rsidR="000F7B21" w:rsidRPr="00F453F4" w:rsidRDefault="000F7B21" w:rsidP="000F7B21">
            <w:pPr>
              <w:spacing w:after="0" w:line="240" w:lineRule="auto"/>
            </w:pPr>
            <w:r>
              <w:t xml:space="preserve">      </w:t>
            </w:r>
            <w:proofErr w:type="spellStart"/>
            <w:r>
              <w:t>Rs</w:t>
            </w:r>
            <w:proofErr w:type="spellEnd"/>
            <w:r>
              <w:t>.</w:t>
            </w:r>
          </w:p>
        </w:tc>
        <w:tc>
          <w:tcPr>
            <w:tcW w:w="2250" w:type="dxa"/>
            <w:tcBorders>
              <w:top w:val="single" w:sz="4" w:space="0" w:color="auto"/>
              <w:left w:val="nil"/>
              <w:bottom w:val="single" w:sz="4" w:space="0" w:color="auto"/>
              <w:right w:val="single" w:sz="4" w:space="0" w:color="auto"/>
            </w:tcBorders>
            <w:shd w:val="clear" w:color="auto" w:fill="auto"/>
            <w:vAlign w:val="center"/>
          </w:tcPr>
          <w:p w14:paraId="2AC47495" w14:textId="72D7BBB9" w:rsidR="000F7B21" w:rsidRPr="00F453F4" w:rsidRDefault="000F7B21" w:rsidP="000F7B21">
            <w:pPr>
              <w:pStyle w:val="Subtitle"/>
              <w:rPr>
                <w:rFonts w:eastAsia="Times New Roman"/>
              </w:rPr>
            </w:pPr>
            <w:r w:rsidRPr="00F453F4">
              <w:rPr>
                <w:rFonts w:eastAsia="Times New Roman"/>
              </w:rPr>
              <w:t> </w:t>
            </w:r>
          </w:p>
        </w:tc>
      </w:tr>
      <w:tr w:rsidR="000F7B21" w:rsidRPr="00F453F4" w14:paraId="2A24205F" w14:textId="77777777" w:rsidTr="000F7B21">
        <w:trPr>
          <w:trHeight w:hRule="exact" w:val="29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9652C" w14:textId="6F0F576D" w:rsidR="000F7B21" w:rsidRDefault="00540C50" w:rsidP="000F7B21">
            <w:pPr>
              <w:spacing w:after="0" w:line="240" w:lineRule="auto"/>
              <w:jc w:val="center"/>
              <w:rPr>
                <w:color w:val="000000"/>
              </w:rPr>
            </w:pPr>
            <w:r>
              <w:rPr>
                <w:color w:val="000000"/>
              </w:rPr>
              <w:lastRenderedPageBreak/>
              <w:t>11</w:t>
            </w:r>
          </w:p>
        </w:tc>
        <w:tc>
          <w:tcPr>
            <w:tcW w:w="4770" w:type="dxa"/>
            <w:tcBorders>
              <w:top w:val="single" w:sz="4" w:space="0" w:color="auto"/>
              <w:left w:val="nil"/>
              <w:bottom w:val="single" w:sz="4" w:space="0" w:color="auto"/>
              <w:right w:val="single" w:sz="4" w:space="0" w:color="auto"/>
            </w:tcBorders>
            <w:shd w:val="clear" w:color="auto" w:fill="auto"/>
            <w:vAlign w:val="center"/>
          </w:tcPr>
          <w:p w14:paraId="24CB4225" w14:textId="469EF00D" w:rsidR="000F7B21" w:rsidRPr="00F453F4" w:rsidRDefault="000F7B21" w:rsidP="002C1A98">
            <w:pPr>
              <w:spacing w:after="0" w:line="240" w:lineRule="auto"/>
            </w:pPr>
            <w:r w:rsidRPr="002C61E2">
              <w:rPr>
                <w:sz w:val="24"/>
                <w:szCs w:val="24"/>
              </w:rPr>
              <w:t xml:space="preserve">Three Similar works each of value not less than </w:t>
            </w:r>
            <w:proofErr w:type="spellStart"/>
            <w:r w:rsidRPr="002C61E2">
              <w:rPr>
                <w:sz w:val="24"/>
                <w:szCs w:val="24"/>
              </w:rPr>
              <w:t>Rs</w:t>
            </w:r>
            <w:proofErr w:type="spellEnd"/>
            <w:r>
              <w:rPr>
                <w:sz w:val="24"/>
                <w:szCs w:val="24"/>
              </w:rPr>
              <w:t xml:space="preserve"> 2.20 Lakhs each</w:t>
            </w:r>
            <w:r w:rsidR="002C1A98">
              <w:rPr>
                <w:sz w:val="24"/>
                <w:szCs w:val="24"/>
              </w:rPr>
              <w:t>.</w:t>
            </w:r>
          </w:p>
        </w:tc>
        <w:tc>
          <w:tcPr>
            <w:tcW w:w="2790" w:type="dxa"/>
            <w:tcBorders>
              <w:top w:val="single" w:sz="4" w:space="0" w:color="auto"/>
              <w:left w:val="nil"/>
              <w:bottom w:val="single" w:sz="4" w:space="0" w:color="auto"/>
              <w:right w:val="single" w:sz="4" w:space="0" w:color="auto"/>
            </w:tcBorders>
            <w:shd w:val="clear" w:color="auto" w:fill="auto"/>
            <w:vAlign w:val="center"/>
          </w:tcPr>
          <w:p w14:paraId="07FABEE5" w14:textId="77777777" w:rsidR="000F7B21" w:rsidRPr="007C4415" w:rsidRDefault="000F7B21" w:rsidP="000F7B21">
            <w:pPr>
              <w:pStyle w:val="ListParagraph"/>
              <w:spacing w:after="0" w:line="240" w:lineRule="auto"/>
              <w:ind w:left="-103"/>
            </w:pPr>
            <w:r>
              <w:t>1.</w:t>
            </w:r>
            <w:r w:rsidRPr="007C4415">
              <w:t xml:space="preserve"> Work order No.</w:t>
            </w:r>
          </w:p>
          <w:p w14:paraId="397A0FC3" w14:textId="77777777" w:rsidR="000F7B21" w:rsidRDefault="000F7B21" w:rsidP="000F7B21">
            <w:pPr>
              <w:spacing w:after="0" w:line="240" w:lineRule="auto"/>
              <w:ind w:left="-103"/>
            </w:pPr>
            <w:r>
              <w:t xml:space="preserve">  Date:</w:t>
            </w:r>
          </w:p>
          <w:p w14:paraId="1ABB8B00" w14:textId="77777777" w:rsidR="000F7B21" w:rsidRDefault="000F7B21" w:rsidP="000F7B21">
            <w:pPr>
              <w:spacing w:after="0" w:line="240" w:lineRule="auto"/>
            </w:pPr>
            <w:proofErr w:type="spellStart"/>
            <w:r>
              <w:t>Rs</w:t>
            </w:r>
            <w:proofErr w:type="spellEnd"/>
            <w:r>
              <w:t>.</w:t>
            </w:r>
          </w:p>
          <w:p w14:paraId="27D04CB4" w14:textId="77777777" w:rsidR="000F7B21" w:rsidRPr="005B53F7" w:rsidRDefault="000F7B21" w:rsidP="000F7B21">
            <w:pPr>
              <w:spacing w:after="0" w:line="240" w:lineRule="auto"/>
              <w:ind w:left="-103"/>
            </w:pPr>
            <w:r>
              <w:t>2.</w:t>
            </w:r>
            <w:r w:rsidRPr="005B53F7">
              <w:t xml:space="preserve"> Work order No.</w:t>
            </w:r>
          </w:p>
          <w:p w14:paraId="7D1B56BA" w14:textId="77777777" w:rsidR="000F7B21" w:rsidRDefault="000F7B21" w:rsidP="000F7B21">
            <w:pPr>
              <w:spacing w:after="0" w:line="240" w:lineRule="auto"/>
              <w:ind w:left="-103"/>
            </w:pPr>
            <w:r>
              <w:t xml:space="preserve">    Date:</w:t>
            </w:r>
          </w:p>
          <w:p w14:paraId="1CDB0666" w14:textId="77777777" w:rsidR="000F7B21" w:rsidRDefault="000F7B21" w:rsidP="000F7B21">
            <w:pPr>
              <w:spacing w:after="0" w:line="240" w:lineRule="auto"/>
              <w:ind w:left="-103"/>
            </w:pPr>
            <w:r>
              <w:t xml:space="preserve">    </w:t>
            </w:r>
            <w:proofErr w:type="spellStart"/>
            <w:r>
              <w:t>Rs</w:t>
            </w:r>
            <w:proofErr w:type="spellEnd"/>
            <w:r>
              <w:t>.</w:t>
            </w:r>
          </w:p>
          <w:p w14:paraId="19912F07" w14:textId="77777777" w:rsidR="000F7B21" w:rsidRPr="005B53F7" w:rsidRDefault="000F7B21" w:rsidP="000F7B21">
            <w:pPr>
              <w:pStyle w:val="ListParagraph"/>
              <w:spacing w:after="0" w:line="240" w:lineRule="auto"/>
              <w:ind w:left="-103"/>
            </w:pPr>
            <w:r>
              <w:t>3.</w:t>
            </w:r>
            <w:r w:rsidRPr="005B53F7">
              <w:t xml:space="preserve"> Work order No.</w:t>
            </w:r>
          </w:p>
          <w:p w14:paraId="71C5ED51" w14:textId="77777777" w:rsidR="000F7B21" w:rsidRDefault="000F7B21" w:rsidP="000F7B21">
            <w:pPr>
              <w:spacing w:after="0" w:line="240" w:lineRule="auto"/>
            </w:pPr>
            <w:r>
              <w:t xml:space="preserve">  Date:</w:t>
            </w:r>
          </w:p>
          <w:p w14:paraId="24B55458" w14:textId="512E2B18" w:rsidR="000F7B21" w:rsidRPr="00F453F4" w:rsidRDefault="000F7B21" w:rsidP="000F7B21">
            <w:pPr>
              <w:spacing w:after="0" w:line="240" w:lineRule="auto"/>
            </w:pPr>
            <w:r>
              <w:t xml:space="preserve">  </w:t>
            </w:r>
            <w:proofErr w:type="spellStart"/>
            <w:r>
              <w:t>Rs</w:t>
            </w:r>
            <w:proofErr w:type="spellEnd"/>
            <w:r>
              <w:t>.</w:t>
            </w:r>
          </w:p>
        </w:tc>
        <w:tc>
          <w:tcPr>
            <w:tcW w:w="2250" w:type="dxa"/>
            <w:tcBorders>
              <w:top w:val="single" w:sz="4" w:space="0" w:color="auto"/>
              <w:left w:val="nil"/>
              <w:bottom w:val="single" w:sz="4" w:space="0" w:color="auto"/>
              <w:right w:val="single" w:sz="4" w:space="0" w:color="auto"/>
            </w:tcBorders>
            <w:shd w:val="clear" w:color="auto" w:fill="auto"/>
            <w:vAlign w:val="center"/>
          </w:tcPr>
          <w:p w14:paraId="5B7171B5" w14:textId="73381C7F" w:rsidR="000F7B21" w:rsidRPr="00F453F4" w:rsidRDefault="000F7B21" w:rsidP="000F7B21">
            <w:pPr>
              <w:pStyle w:val="Subtitle"/>
              <w:rPr>
                <w:rFonts w:eastAsia="Times New Roman"/>
              </w:rPr>
            </w:pPr>
            <w:r w:rsidRPr="00F453F4">
              <w:rPr>
                <w:rFonts w:eastAsia="Times New Roman"/>
              </w:rPr>
              <w:t> </w:t>
            </w:r>
          </w:p>
        </w:tc>
      </w:tr>
      <w:tr w:rsidR="000F7B21" w:rsidRPr="00F453F4" w14:paraId="4A27A63F" w14:textId="77777777" w:rsidTr="00F343C9">
        <w:trPr>
          <w:trHeight w:hRule="exact" w:val="56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A280B" w14:textId="3936B59A" w:rsidR="000F7B21" w:rsidRDefault="00540C50" w:rsidP="000F7B21">
            <w:pPr>
              <w:spacing w:after="0" w:line="240" w:lineRule="auto"/>
              <w:jc w:val="center"/>
              <w:rPr>
                <w:color w:val="000000"/>
              </w:rPr>
            </w:pPr>
            <w:r>
              <w:rPr>
                <w:color w:val="000000"/>
              </w:rPr>
              <w:t>12</w:t>
            </w:r>
          </w:p>
        </w:tc>
        <w:tc>
          <w:tcPr>
            <w:tcW w:w="4770" w:type="dxa"/>
            <w:tcBorders>
              <w:top w:val="single" w:sz="4" w:space="0" w:color="auto"/>
              <w:left w:val="nil"/>
              <w:bottom w:val="single" w:sz="4" w:space="0" w:color="auto"/>
              <w:right w:val="single" w:sz="4" w:space="0" w:color="auto"/>
            </w:tcBorders>
            <w:shd w:val="clear" w:color="auto" w:fill="auto"/>
            <w:vAlign w:val="center"/>
          </w:tcPr>
          <w:p w14:paraId="325F0F08" w14:textId="7AAA4D2F" w:rsidR="000F7B21" w:rsidRPr="00F453F4" w:rsidRDefault="000F7B21" w:rsidP="000F7B21">
            <w:pPr>
              <w:spacing w:after="0" w:line="240" w:lineRule="auto"/>
            </w:pPr>
            <w:r w:rsidRPr="00F453F4">
              <w:t>Completion certificate, if fully executed.</w:t>
            </w:r>
          </w:p>
        </w:tc>
        <w:tc>
          <w:tcPr>
            <w:tcW w:w="2790" w:type="dxa"/>
            <w:tcBorders>
              <w:top w:val="single" w:sz="4" w:space="0" w:color="auto"/>
              <w:left w:val="nil"/>
              <w:bottom w:val="single" w:sz="4" w:space="0" w:color="auto"/>
              <w:right w:val="single" w:sz="4" w:space="0" w:color="auto"/>
            </w:tcBorders>
            <w:shd w:val="clear" w:color="auto" w:fill="auto"/>
            <w:vAlign w:val="center"/>
          </w:tcPr>
          <w:p w14:paraId="03D06201" w14:textId="726008FF" w:rsidR="000F7B21" w:rsidRPr="00F453F4" w:rsidRDefault="000F7B21" w:rsidP="000F7B21">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tcPr>
          <w:p w14:paraId="6C4C6766" w14:textId="69460177" w:rsidR="000F7B21" w:rsidRPr="00F453F4" w:rsidRDefault="000F7B21" w:rsidP="000F7B21">
            <w:pPr>
              <w:pStyle w:val="Subtitle"/>
              <w:rPr>
                <w:rFonts w:eastAsia="Times New Roman"/>
              </w:rPr>
            </w:pPr>
            <w:r w:rsidRPr="00F453F4">
              <w:rPr>
                <w:rFonts w:eastAsia="Times New Roman"/>
              </w:rPr>
              <w:t> </w:t>
            </w:r>
          </w:p>
        </w:tc>
      </w:tr>
      <w:tr w:rsidR="00A41FFF" w:rsidRPr="00F453F4" w14:paraId="7DAF74EC" w14:textId="77777777" w:rsidTr="00F343C9">
        <w:trPr>
          <w:trHeight w:hRule="exact" w:val="56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AB01" w14:textId="0A5A6E17" w:rsidR="00A41FFF" w:rsidRPr="00F453F4" w:rsidRDefault="00540C50" w:rsidP="00F343C9">
            <w:pPr>
              <w:spacing w:after="0" w:line="240" w:lineRule="auto"/>
              <w:jc w:val="center"/>
              <w:rPr>
                <w:color w:val="000000"/>
              </w:rPr>
            </w:pPr>
            <w:r>
              <w:rPr>
                <w:color w:val="000000"/>
              </w:rPr>
              <w:t>13</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6AF71E4D" w14:textId="77777777" w:rsidR="00A41FFF" w:rsidRPr="00F453F4" w:rsidRDefault="00A41FFF" w:rsidP="00F343C9">
            <w:pPr>
              <w:spacing w:after="0" w:line="240" w:lineRule="auto"/>
            </w:pPr>
            <w:r w:rsidRPr="00F453F4">
              <w:t>Signed and stamped Tender document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2552611E" w14:textId="77777777" w:rsidR="00A41FFF" w:rsidRPr="00F453F4" w:rsidRDefault="00A41FFF" w:rsidP="00F343C9">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4647A29" w14:textId="77777777" w:rsidR="00A41FFF" w:rsidRPr="00F453F4" w:rsidRDefault="00A41FFF" w:rsidP="00F343C9">
            <w:pPr>
              <w:pStyle w:val="Subtitle"/>
              <w:rPr>
                <w:rFonts w:eastAsia="Times New Roman"/>
              </w:rPr>
            </w:pPr>
            <w:r w:rsidRPr="00F453F4">
              <w:rPr>
                <w:rFonts w:eastAsia="Times New Roman"/>
              </w:rPr>
              <w:t> </w:t>
            </w:r>
          </w:p>
        </w:tc>
      </w:tr>
      <w:tr w:rsidR="00A41FFF" w:rsidRPr="00F453F4" w14:paraId="2FF84F11" w14:textId="77777777" w:rsidTr="00F343C9">
        <w:trPr>
          <w:trHeight w:hRule="exact" w:val="47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6F81" w14:textId="0EC36EFC" w:rsidR="00A41FFF" w:rsidRPr="00F453F4" w:rsidRDefault="00540C50" w:rsidP="00F343C9">
            <w:pPr>
              <w:spacing w:after="0" w:line="240" w:lineRule="auto"/>
              <w:jc w:val="center"/>
              <w:rPr>
                <w:color w:val="000000"/>
              </w:rPr>
            </w:pPr>
            <w:r>
              <w:rPr>
                <w:color w:val="000000"/>
              </w:rPr>
              <w:t>14</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6A3385BF" w14:textId="77777777" w:rsidR="00A41FFF" w:rsidRPr="00F453F4" w:rsidRDefault="00A41FFF" w:rsidP="00F343C9">
            <w:pPr>
              <w:spacing w:after="0" w:line="240" w:lineRule="auto"/>
              <w:rPr>
                <w:color w:val="000000"/>
              </w:rPr>
            </w:pPr>
            <w:r w:rsidRPr="00F453F4">
              <w:rPr>
                <w:color w:val="000000"/>
              </w:rPr>
              <w:t xml:space="preserve">Tender Fee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559EE114" w14:textId="77777777" w:rsidR="00A41FFF" w:rsidRPr="00F453F4" w:rsidRDefault="00A41FFF" w:rsidP="00F343C9">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B2D9D4C" w14:textId="77777777" w:rsidR="00A41FFF" w:rsidRPr="00F453F4" w:rsidRDefault="00A41FFF" w:rsidP="00F343C9">
            <w:pPr>
              <w:pStyle w:val="Subtitle"/>
              <w:rPr>
                <w:rFonts w:eastAsia="Times New Roman"/>
              </w:rPr>
            </w:pPr>
            <w:r w:rsidRPr="00F453F4">
              <w:rPr>
                <w:rFonts w:eastAsia="Times New Roman"/>
              </w:rPr>
              <w:t> </w:t>
            </w:r>
          </w:p>
        </w:tc>
      </w:tr>
      <w:tr w:rsidR="00A41FFF" w:rsidRPr="00F453F4" w14:paraId="350BAFB6" w14:textId="77777777" w:rsidTr="00F343C9">
        <w:trPr>
          <w:trHeight w:hRule="exact" w:val="4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E0C93" w14:textId="65D5B24A" w:rsidR="00A41FFF" w:rsidRPr="00F453F4" w:rsidRDefault="00540C50" w:rsidP="00F343C9">
            <w:pPr>
              <w:spacing w:after="0" w:line="240" w:lineRule="auto"/>
              <w:jc w:val="center"/>
              <w:rPr>
                <w:color w:val="000000"/>
              </w:rPr>
            </w:pPr>
            <w:r>
              <w:rPr>
                <w:color w:val="000000"/>
              </w:rPr>
              <w:t>15</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24355598" w14:textId="77777777" w:rsidR="00A41FFF" w:rsidRPr="00F453F4" w:rsidRDefault="00A41FFF" w:rsidP="00F343C9">
            <w:pPr>
              <w:spacing w:after="0" w:line="240" w:lineRule="auto"/>
            </w:pPr>
            <w:r w:rsidRPr="00F453F4">
              <w:t>Earnest Money Deposit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2D217B2A" w14:textId="77777777" w:rsidR="00A41FFF" w:rsidRPr="00F453F4" w:rsidRDefault="00A41FFF" w:rsidP="00F343C9">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87ED704" w14:textId="77777777" w:rsidR="00A41FFF" w:rsidRPr="00F453F4" w:rsidRDefault="00A41FFF" w:rsidP="00F343C9">
            <w:pPr>
              <w:pStyle w:val="Subtitle"/>
              <w:rPr>
                <w:rFonts w:eastAsia="Times New Roman"/>
              </w:rPr>
            </w:pPr>
            <w:r w:rsidRPr="00F453F4">
              <w:rPr>
                <w:rFonts w:eastAsia="Times New Roman"/>
              </w:rPr>
              <w:t> </w:t>
            </w:r>
          </w:p>
        </w:tc>
      </w:tr>
      <w:tr w:rsidR="00A41FFF" w:rsidRPr="00F453F4" w14:paraId="60512C14" w14:textId="77777777" w:rsidTr="00F343C9">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0AB51" w14:textId="0B1ACC06" w:rsidR="00A41FFF" w:rsidRPr="00F453F4" w:rsidRDefault="00540C50" w:rsidP="00F343C9">
            <w:pPr>
              <w:spacing w:after="0" w:line="240" w:lineRule="auto"/>
              <w:jc w:val="center"/>
              <w:rPr>
                <w:color w:val="000000"/>
              </w:rPr>
            </w:pPr>
            <w:r>
              <w:rPr>
                <w:color w:val="000000"/>
              </w:rPr>
              <w:t>16</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4398FFDE" w14:textId="77777777" w:rsidR="00A41FFF" w:rsidRPr="00F453F4" w:rsidRDefault="00A41FFF" w:rsidP="00F343C9">
            <w:pPr>
              <w:spacing w:after="0" w:line="240" w:lineRule="auto"/>
            </w:pPr>
            <w:r w:rsidRPr="00F453F4">
              <w:t>Undertaking for not black listed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5F9CBF63" w14:textId="77777777" w:rsidR="00A41FFF" w:rsidRPr="00F453F4" w:rsidRDefault="00A41FFF" w:rsidP="00F343C9">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B672DB5" w14:textId="77777777" w:rsidR="00A41FFF" w:rsidRPr="00F453F4" w:rsidRDefault="00A41FFF" w:rsidP="00F343C9">
            <w:pPr>
              <w:pStyle w:val="Subtitle"/>
              <w:rPr>
                <w:rFonts w:eastAsia="Times New Roman"/>
              </w:rPr>
            </w:pPr>
            <w:r w:rsidRPr="00F453F4">
              <w:rPr>
                <w:rFonts w:eastAsia="Times New Roman"/>
              </w:rPr>
              <w:t> </w:t>
            </w:r>
          </w:p>
        </w:tc>
      </w:tr>
      <w:tr w:rsidR="00A41FFF" w:rsidRPr="00F453F4" w14:paraId="1F4AB5D1" w14:textId="77777777" w:rsidTr="00F343C9">
        <w:trPr>
          <w:trHeight w:hRule="exact" w:val="9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E55E" w14:textId="22417ADE" w:rsidR="00A41FFF" w:rsidRPr="00F453F4" w:rsidRDefault="00540C50" w:rsidP="00F343C9">
            <w:pPr>
              <w:spacing w:after="0" w:line="240" w:lineRule="auto"/>
              <w:jc w:val="center"/>
              <w:rPr>
                <w:color w:val="000000"/>
              </w:rPr>
            </w:pPr>
            <w:r>
              <w:rPr>
                <w:color w:val="000000"/>
              </w:rPr>
              <w:t>17</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2DB0026B" w14:textId="77777777" w:rsidR="00A41FFF" w:rsidRPr="00F453F4" w:rsidRDefault="00A41FFF" w:rsidP="00F343C9">
            <w:pPr>
              <w:spacing w:after="0" w:line="240" w:lineRule="auto"/>
            </w:pPr>
            <w:r w:rsidRPr="00F453F4">
              <w:t>Site visit acceptance certificate (signed and stamped)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54599059" w14:textId="77777777" w:rsidR="00A41FFF" w:rsidRPr="00F453F4" w:rsidRDefault="00A41FFF" w:rsidP="00F343C9">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0B037922" w14:textId="77777777" w:rsidR="00A41FFF" w:rsidRPr="00F453F4" w:rsidRDefault="00A41FFF" w:rsidP="00F343C9">
            <w:pPr>
              <w:pStyle w:val="Subtitle"/>
              <w:rPr>
                <w:rFonts w:eastAsia="Times New Roman"/>
              </w:rPr>
            </w:pPr>
            <w:r w:rsidRPr="00F453F4">
              <w:rPr>
                <w:rFonts w:eastAsia="Times New Roman"/>
              </w:rPr>
              <w:t> </w:t>
            </w:r>
          </w:p>
        </w:tc>
      </w:tr>
    </w:tbl>
    <w:p w14:paraId="102DC9B4" w14:textId="77777777" w:rsidR="00A41FFF" w:rsidRPr="00A34916" w:rsidRDefault="00A41FFF" w:rsidP="00A41FFF">
      <w:pPr>
        <w:jc w:val="right"/>
        <w:rPr>
          <w:b/>
          <w:sz w:val="24"/>
        </w:rPr>
      </w:pPr>
    </w:p>
    <w:p w14:paraId="479FA966" w14:textId="77777777" w:rsidR="00A41FFF" w:rsidRDefault="00A41FFF" w:rsidP="00A41FFF">
      <w:pPr>
        <w:jc w:val="center"/>
        <w:rPr>
          <w:b/>
          <w:sz w:val="28"/>
        </w:rPr>
      </w:pPr>
    </w:p>
    <w:p w14:paraId="533291EF" w14:textId="77777777" w:rsidR="00A41FFF" w:rsidRDefault="00A41FFF" w:rsidP="00A41FFF">
      <w:pPr>
        <w:widowControl w:val="0"/>
        <w:autoSpaceDE w:val="0"/>
        <w:autoSpaceDN w:val="0"/>
        <w:adjustRightInd w:val="0"/>
        <w:spacing w:after="0" w:line="300" w:lineRule="auto"/>
        <w:rPr>
          <w:b/>
          <w:sz w:val="28"/>
        </w:rPr>
      </w:pPr>
    </w:p>
    <w:p w14:paraId="56155C88" w14:textId="77777777" w:rsidR="00A41FFF" w:rsidRDefault="00A41FFF" w:rsidP="00A41FFF">
      <w:pPr>
        <w:widowControl w:val="0"/>
        <w:autoSpaceDE w:val="0"/>
        <w:autoSpaceDN w:val="0"/>
        <w:adjustRightInd w:val="0"/>
        <w:spacing w:after="0" w:line="300" w:lineRule="auto"/>
        <w:rPr>
          <w:b/>
          <w:sz w:val="28"/>
        </w:rPr>
      </w:pPr>
    </w:p>
    <w:p w14:paraId="0C8BBE07" w14:textId="77777777" w:rsidR="00A41FFF" w:rsidRDefault="00A41FFF" w:rsidP="00A41FFF">
      <w:pPr>
        <w:widowControl w:val="0"/>
        <w:autoSpaceDE w:val="0"/>
        <w:autoSpaceDN w:val="0"/>
        <w:adjustRightInd w:val="0"/>
        <w:spacing w:after="0" w:line="300" w:lineRule="auto"/>
        <w:rPr>
          <w:b/>
          <w:sz w:val="28"/>
        </w:rPr>
      </w:pPr>
    </w:p>
    <w:p w14:paraId="6805C63E" w14:textId="77777777" w:rsidR="00A41FFF" w:rsidRDefault="00A41FFF" w:rsidP="00A41FFF">
      <w:pPr>
        <w:widowControl w:val="0"/>
        <w:autoSpaceDE w:val="0"/>
        <w:autoSpaceDN w:val="0"/>
        <w:adjustRightInd w:val="0"/>
        <w:spacing w:after="0" w:line="300" w:lineRule="auto"/>
        <w:rPr>
          <w:rFonts w:ascii="Times New Roman" w:hAnsi="Times New Roman"/>
          <w:sz w:val="24"/>
          <w:szCs w:val="24"/>
          <w:lang w:val="en-US" w:eastAsia="en-US"/>
        </w:rPr>
      </w:pPr>
    </w:p>
    <w:p w14:paraId="40931F1A" w14:textId="77777777" w:rsidR="00A41FFF" w:rsidRPr="00617A15" w:rsidRDefault="00A41FFF" w:rsidP="00A41FFF">
      <w:pPr>
        <w:widowControl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617A15">
        <w:rPr>
          <w:rFonts w:ascii="Times New Roman" w:hAnsi="Times New Roman"/>
          <w:sz w:val="24"/>
          <w:szCs w:val="24"/>
          <w:lang w:val="en-US" w:eastAsia="en-US"/>
        </w:rPr>
        <w:t>Authorised</w:t>
      </w:r>
      <w:proofErr w:type="spellEnd"/>
      <w:r w:rsidRPr="00617A15">
        <w:rPr>
          <w:rFonts w:ascii="Times New Roman" w:hAnsi="Times New Roman"/>
          <w:sz w:val="24"/>
          <w:szCs w:val="24"/>
          <w:lang w:val="en-US" w:eastAsia="en-US"/>
        </w:rPr>
        <w:t xml:space="preserve"> Signatory</w:t>
      </w:r>
    </w:p>
    <w:p w14:paraId="671CF578" w14:textId="77777777" w:rsidR="00A41FFF" w:rsidRDefault="00A41FFF" w:rsidP="00A41FFF">
      <w:pPr>
        <w:widowControl w:val="0"/>
        <w:overflowPunct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Name &amp; Address of the firm with se</w:t>
      </w:r>
      <w:bookmarkStart w:id="5" w:name="page8"/>
      <w:bookmarkStart w:id="6" w:name="page9"/>
      <w:bookmarkEnd w:id="5"/>
      <w:bookmarkEnd w:id="6"/>
    </w:p>
    <w:p w14:paraId="348F9096" w14:textId="77777777" w:rsidR="004C2CCC" w:rsidRDefault="004C2CCC" w:rsidP="004C766E">
      <w:pPr>
        <w:spacing w:after="0" w:line="240" w:lineRule="auto"/>
        <w:jc w:val="right"/>
        <w:rPr>
          <w:rFonts w:ascii="Times New Roman" w:hAnsi="Times New Roman"/>
          <w:sz w:val="24"/>
          <w:szCs w:val="24"/>
          <w:lang w:val="en-US" w:eastAsia="en-US"/>
        </w:rPr>
      </w:pPr>
    </w:p>
    <w:p w14:paraId="1616D532" w14:textId="77777777" w:rsidR="004C2CCC" w:rsidRDefault="004C2CCC" w:rsidP="004C766E">
      <w:pPr>
        <w:spacing w:after="0" w:line="240" w:lineRule="auto"/>
        <w:jc w:val="right"/>
        <w:rPr>
          <w:rFonts w:ascii="Times New Roman" w:hAnsi="Times New Roman"/>
          <w:sz w:val="24"/>
          <w:szCs w:val="24"/>
          <w:lang w:val="en-US" w:eastAsia="en-US"/>
        </w:rPr>
      </w:pPr>
    </w:p>
    <w:p w14:paraId="3B1BC392" w14:textId="3452AE97" w:rsidR="000F7B21" w:rsidRDefault="000F7B21">
      <w:pPr>
        <w:spacing w:after="160" w:line="259" w:lineRule="auto"/>
        <w:rPr>
          <w:rFonts w:ascii="Times New Roman" w:hAnsi="Times New Roman"/>
          <w:sz w:val="24"/>
          <w:szCs w:val="24"/>
          <w:lang w:val="en-US" w:eastAsia="en-US"/>
        </w:rPr>
      </w:pPr>
      <w:r>
        <w:rPr>
          <w:rFonts w:ascii="Times New Roman" w:hAnsi="Times New Roman"/>
          <w:sz w:val="24"/>
          <w:szCs w:val="24"/>
          <w:lang w:val="en-US" w:eastAsia="en-US"/>
        </w:rPr>
        <w:br w:type="page"/>
      </w:r>
    </w:p>
    <w:p w14:paraId="6300A634" w14:textId="77777777" w:rsidR="00386656" w:rsidRDefault="00386656" w:rsidP="004C766E">
      <w:pPr>
        <w:spacing w:after="0" w:line="240" w:lineRule="auto"/>
        <w:jc w:val="right"/>
        <w:rPr>
          <w:rFonts w:ascii="Times New Roman" w:hAnsi="Times New Roman"/>
          <w:sz w:val="24"/>
          <w:szCs w:val="24"/>
          <w:lang w:val="en-US" w:eastAsia="en-US"/>
        </w:rPr>
      </w:pPr>
    </w:p>
    <w:p w14:paraId="5D6A7517" w14:textId="77777777" w:rsidR="00386656" w:rsidRDefault="00386656" w:rsidP="004C766E">
      <w:pPr>
        <w:spacing w:after="0" w:line="240" w:lineRule="auto"/>
        <w:jc w:val="right"/>
        <w:rPr>
          <w:rFonts w:ascii="Times New Roman" w:hAnsi="Times New Roman"/>
          <w:sz w:val="24"/>
          <w:szCs w:val="24"/>
          <w:lang w:val="en-US" w:eastAsia="en-US"/>
        </w:rPr>
      </w:pPr>
    </w:p>
    <w:p w14:paraId="6F454965" w14:textId="7ECBCEC3" w:rsidR="00251F9D" w:rsidRPr="00617A15" w:rsidRDefault="00251F9D" w:rsidP="004C766E">
      <w:pPr>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Annexure - B</w:t>
      </w:r>
    </w:p>
    <w:p w14:paraId="372204D6" w14:textId="34CED89B" w:rsidR="00251F9D" w:rsidRPr="00617A15" w:rsidRDefault="00251F9D" w:rsidP="00386656">
      <w:pPr>
        <w:rPr>
          <w:rFonts w:ascii="Times New Roman" w:hAnsi="Times New Roman"/>
          <w:sz w:val="24"/>
          <w:szCs w:val="24"/>
          <w:lang w:val="en-US" w:eastAsia="en-US"/>
        </w:rPr>
      </w:pPr>
    </w:p>
    <w:p w14:paraId="2F20631B" w14:textId="77777777" w:rsidR="00251F9D" w:rsidRPr="00617A15" w:rsidRDefault="00251F9D" w:rsidP="00251F9D">
      <w:pPr>
        <w:jc w:val="center"/>
        <w:rPr>
          <w:rFonts w:ascii="Times New Roman" w:hAnsi="Times New Roman"/>
          <w:b/>
          <w:sz w:val="24"/>
          <w:szCs w:val="24"/>
          <w:u w:val="single"/>
          <w:lang w:val="en-US" w:eastAsia="en-US"/>
        </w:rPr>
      </w:pPr>
      <w:r w:rsidRPr="00617A15">
        <w:rPr>
          <w:rFonts w:ascii="Times New Roman" w:hAnsi="Times New Roman"/>
          <w:b/>
          <w:sz w:val="24"/>
          <w:szCs w:val="24"/>
          <w:u w:val="single"/>
          <w:lang w:val="en-US" w:eastAsia="en-US"/>
        </w:rPr>
        <w:t>UNDERTAKING/DECLARATION FOR NOT BEING BLACK LISTED</w:t>
      </w:r>
    </w:p>
    <w:p w14:paraId="0886C2BA" w14:textId="77777777" w:rsidR="00251F9D" w:rsidRPr="00617A15" w:rsidRDefault="00251F9D" w:rsidP="00251F9D">
      <w:pPr>
        <w:autoSpaceDE w:val="0"/>
        <w:autoSpaceDN w:val="0"/>
        <w:adjustRightInd w:val="0"/>
        <w:spacing w:after="0" w:line="240" w:lineRule="auto"/>
        <w:jc w:val="center"/>
        <w:rPr>
          <w:rFonts w:ascii="Times New Roman" w:hAnsi="Times New Roman"/>
          <w:sz w:val="24"/>
          <w:szCs w:val="24"/>
          <w:lang w:val="en-US" w:eastAsia="en-US"/>
        </w:rPr>
      </w:pPr>
    </w:p>
    <w:p w14:paraId="34E90AB9" w14:textId="77777777"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14:paraId="6B4D3B0A" w14:textId="77777777" w:rsidR="00251F9D" w:rsidRPr="00617A15" w:rsidRDefault="00251F9D" w:rsidP="00251F9D">
      <w:pPr>
        <w:autoSpaceDE w:val="0"/>
        <w:autoSpaceDN w:val="0"/>
        <w:adjustRightInd w:val="0"/>
        <w:spacing w:after="0" w:line="24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Date...................................</w:t>
      </w:r>
    </w:p>
    <w:p w14:paraId="0CDED4B0" w14:textId="77777777"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14:paraId="5B9226B2" w14:textId="77777777"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14:paraId="10E374CD"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To,</w:t>
      </w:r>
    </w:p>
    <w:p w14:paraId="010492CD"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The Administrative Officer</w:t>
      </w:r>
    </w:p>
    <w:p w14:paraId="27806A09"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International Centre for Genetic Engineering &amp; Biotechnology</w:t>
      </w:r>
    </w:p>
    <w:p w14:paraId="0470B184"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ArunaAsaf Ali Marg</w:t>
      </w:r>
    </w:p>
    <w:p w14:paraId="7256D68D"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New Delhi – 110 067.</w:t>
      </w:r>
    </w:p>
    <w:p w14:paraId="0871CD42" w14:textId="77777777"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14:paraId="10DC19BF" w14:textId="77777777"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Dear Sir,</w:t>
      </w:r>
    </w:p>
    <w:p w14:paraId="66D473C6" w14:textId="77777777"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14:paraId="7F6A6664" w14:textId="77777777" w:rsidR="00251F9D" w:rsidRPr="00617A15" w:rsidRDefault="00251F9D" w:rsidP="00251F9D">
      <w:pPr>
        <w:autoSpaceDE w:val="0"/>
        <w:autoSpaceDN w:val="0"/>
        <w:adjustRightInd w:val="0"/>
        <w:spacing w:after="0" w:line="300" w:lineRule="auto"/>
        <w:ind w:left="720"/>
        <w:jc w:val="both"/>
        <w:rPr>
          <w:rFonts w:ascii="Times New Roman" w:hAnsi="Times New Roman"/>
          <w:sz w:val="24"/>
          <w:szCs w:val="24"/>
          <w:lang w:val="en-US" w:eastAsia="en-US"/>
        </w:rPr>
      </w:pPr>
      <w:r w:rsidRPr="00617A15">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14:paraId="2FE70703" w14:textId="77777777"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14:paraId="4D04BB28" w14:textId="77777777" w:rsidR="00251F9D" w:rsidRPr="00617A15"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14:paraId="498CC8CB" w14:textId="77777777" w:rsidR="00251F9D" w:rsidRPr="00617A15"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14:paraId="38FFF6BA" w14:textId="77777777" w:rsidR="00251F9D" w:rsidRPr="00617A15" w:rsidRDefault="004C766E" w:rsidP="004C766E">
      <w:pPr>
        <w:widowControl w:val="0"/>
        <w:tabs>
          <w:tab w:val="left" w:pos="10080"/>
        </w:tabs>
        <w:overflowPunct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                                                                                           </w:t>
      </w:r>
      <w:proofErr w:type="spellStart"/>
      <w:r w:rsidR="00251F9D" w:rsidRPr="00617A15">
        <w:rPr>
          <w:rFonts w:ascii="Times New Roman" w:hAnsi="Times New Roman"/>
          <w:sz w:val="24"/>
          <w:szCs w:val="24"/>
          <w:lang w:val="en-US" w:eastAsia="en-US"/>
        </w:rPr>
        <w:t>Aut</w:t>
      </w:r>
      <w:r>
        <w:rPr>
          <w:rFonts w:ascii="Times New Roman" w:hAnsi="Times New Roman"/>
          <w:sz w:val="24"/>
          <w:szCs w:val="24"/>
          <w:lang w:val="en-US" w:eastAsia="en-US"/>
        </w:rPr>
        <w:t>horised</w:t>
      </w:r>
      <w:proofErr w:type="spellEnd"/>
      <w:r>
        <w:rPr>
          <w:rFonts w:ascii="Times New Roman" w:hAnsi="Times New Roman"/>
          <w:sz w:val="24"/>
          <w:szCs w:val="24"/>
          <w:lang w:val="en-US" w:eastAsia="en-US"/>
        </w:rPr>
        <w:t xml:space="preserve"> Signatory</w:t>
      </w:r>
    </w:p>
    <w:p w14:paraId="4EA91563" w14:textId="77777777" w:rsidR="00251F9D" w:rsidRPr="00617A15" w:rsidRDefault="00251F9D" w:rsidP="00251F9D">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Name &amp; Address of the firm with seal  </w:t>
      </w:r>
    </w:p>
    <w:p w14:paraId="47A64C4F" w14:textId="77777777" w:rsidR="00251F9D" w:rsidRPr="00617A15" w:rsidRDefault="00251F9D" w:rsidP="00251F9D">
      <w:pPr>
        <w:spacing w:after="0" w:line="240" w:lineRule="auto"/>
        <w:rPr>
          <w:rFonts w:ascii="Times New Roman" w:hAnsi="Times New Roman"/>
          <w:sz w:val="24"/>
          <w:szCs w:val="24"/>
          <w:lang w:val="en-US" w:eastAsia="en-US"/>
        </w:rPr>
      </w:pPr>
      <w:r w:rsidRPr="00617A15">
        <w:rPr>
          <w:rFonts w:ascii="Times New Roman" w:hAnsi="Times New Roman"/>
          <w:sz w:val="24"/>
          <w:szCs w:val="24"/>
          <w:lang w:val="en-US" w:eastAsia="en-US"/>
        </w:rPr>
        <w:br w:type="page"/>
      </w:r>
    </w:p>
    <w:p w14:paraId="39ED27A5" w14:textId="77777777" w:rsidR="00152728" w:rsidRDefault="00152728" w:rsidP="00251F9D">
      <w:pPr>
        <w:autoSpaceDE w:val="0"/>
        <w:autoSpaceDN w:val="0"/>
        <w:adjustRightInd w:val="0"/>
        <w:spacing w:after="0" w:line="240" w:lineRule="auto"/>
        <w:jc w:val="right"/>
        <w:rPr>
          <w:rFonts w:ascii="Times New Roman" w:hAnsi="Times New Roman"/>
          <w:sz w:val="24"/>
          <w:szCs w:val="24"/>
          <w:lang w:val="en-US" w:eastAsia="en-US"/>
        </w:rPr>
      </w:pPr>
    </w:p>
    <w:p w14:paraId="1EC1F312" w14:textId="282FCBF4" w:rsidR="00251F9D" w:rsidRPr="00617A15" w:rsidRDefault="00251F9D" w:rsidP="00251F9D">
      <w:pPr>
        <w:autoSpaceDE w:val="0"/>
        <w:autoSpaceDN w:val="0"/>
        <w:adjustRightInd w:val="0"/>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Annexure – </w:t>
      </w:r>
      <w:r w:rsidR="002A63A2">
        <w:rPr>
          <w:rFonts w:ascii="Times New Roman" w:hAnsi="Times New Roman"/>
          <w:sz w:val="24"/>
          <w:szCs w:val="24"/>
          <w:lang w:val="en-US" w:eastAsia="en-US"/>
        </w:rPr>
        <w:t>C</w:t>
      </w:r>
    </w:p>
    <w:p w14:paraId="1196AD05" w14:textId="77777777" w:rsidR="00251F9D" w:rsidRPr="00617A15" w:rsidRDefault="00251F9D" w:rsidP="00251F9D">
      <w:pPr>
        <w:tabs>
          <w:tab w:val="left" w:pos="9240"/>
        </w:tabs>
        <w:spacing w:before="72"/>
        <w:ind w:right="510"/>
        <w:jc w:val="center"/>
        <w:rPr>
          <w:rFonts w:ascii="Times New Roman" w:hAnsi="Times New Roman"/>
          <w:sz w:val="24"/>
        </w:rPr>
      </w:pPr>
      <w:r w:rsidRPr="00617A15">
        <w:rPr>
          <w:rFonts w:ascii="Times New Roman" w:hAnsi="Times New Roman"/>
          <w:sz w:val="24"/>
        </w:rPr>
        <w:tab/>
      </w:r>
    </w:p>
    <w:p w14:paraId="5C784420" w14:textId="77777777" w:rsidR="00251F9D" w:rsidRPr="00617A15" w:rsidRDefault="00251F9D" w:rsidP="00251F9D">
      <w:pPr>
        <w:tabs>
          <w:tab w:val="left" w:pos="9240"/>
        </w:tabs>
        <w:spacing w:before="72"/>
        <w:ind w:left="360" w:right="510"/>
        <w:jc w:val="center"/>
        <w:rPr>
          <w:rFonts w:ascii="Times New Roman" w:hAnsi="Times New Roman"/>
          <w:b/>
          <w:sz w:val="24"/>
        </w:rPr>
      </w:pPr>
      <w:r w:rsidRPr="00617A15">
        <w:rPr>
          <w:rFonts w:ascii="Times New Roman" w:hAnsi="Times New Roman"/>
          <w:sz w:val="24"/>
          <w:szCs w:val="24"/>
          <w:lang w:val="en-US" w:eastAsia="en-US"/>
        </w:rPr>
        <w:t>This certificate shall be furnished duly signed &amp; stamped with Techno-commercial Bid.</w:t>
      </w:r>
      <w:r w:rsidRPr="00617A15">
        <w:rPr>
          <w:rFonts w:ascii="Times New Roman" w:hAnsi="Times New Roman"/>
          <w:b/>
          <w:sz w:val="24"/>
        </w:rPr>
        <w:tab/>
      </w:r>
    </w:p>
    <w:p w14:paraId="0CDA5905" w14:textId="77777777" w:rsidR="00251F9D" w:rsidRPr="00617A15" w:rsidRDefault="00251F9D" w:rsidP="00251F9D">
      <w:pPr>
        <w:pStyle w:val="BodyText"/>
        <w:spacing w:before="5"/>
        <w:rPr>
          <w:rFonts w:ascii="Times New Roman" w:hAnsi="Times New Roman"/>
          <w:b/>
        </w:rPr>
      </w:pPr>
    </w:p>
    <w:p w14:paraId="2F95BCAE" w14:textId="77777777" w:rsidR="002538A4" w:rsidRPr="00B36606" w:rsidRDefault="002538A4" w:rsidP="002538A4">
      <w:pPr>
        <w:ind w:right="436"/>
        <w:jc w:val="center"/>
        <w:rPr>
          <w:rFonts w:ascii="Times New Roman" w:hAnsi="Times New Roman"/>
          <w:b/>
          <w:sz w:val="24"/>
          <w:szCs w:val="24"/>
        </w:rPr>
      </w:pPr>
      <w:r>
        <w:rPr>
          <w:rFonts w:ascii="Times New Roman" w:hAnsi="Times New Roman"/>
          <w:b/>
          <w:sz w:val="24"/>
          <w:szCs w:val="24"/>
          <w:u w:val="single"/>
        </w:rPr>
        <w:t xml:space="preserve">Site Visit </w:t>
      </w:r>
      <w:r w:rsidRPr="00B36606">
        <w:rPr>
          <w:rFonts w:ascii="Times New Roman" w:hAnsi="Times New Roman"/>
          <w:b/>
          <w:sz w:val="24"/>
          <w:szCs w:val="24"/>
          <w:u w:val="single"/>
        </w:rPr>
        <w:t>Certificate/ Undertaking</w:t>
      </w:r>
    </w:p>
    <w:p w14:paraId="1E742AF7" w14:textId="77777777" w:rsidR="00251F9D" w:rsidRPr="00617A15" w:rsidRDefault="00251F9D" w:rsidP="00251F9D">
      <w:pPr>
        <w:pStyle w:val="BodyText"/>
        <w:rPr>
          <w:rFonts w:ascii="Times New Roman" w:hAnsi="Times New Roman"/>
          <w:b/>
          <w:sz w:val="20"/>
        </w:rPr>
      </w:pPr>
    </w:p>
    <w:p w14:paraId="69A111B5" w14:textId="77777777" w:rsidR="00251F9D" w:rsidRPr="00617A15" w:rsidRDefault="00251F9D" w:rsidP="00251F9D">
      <w:pPr>
        <w:pStyle w:val="BodyText"/>
        <w:spacing w:before="3"/>
        <w:rPr>
          <w:rFonts w:ascii="Times New Roman" w:hAnsi="Times New Roman"/>
          <w:b/>
        </w:rPr>
      </w:pPr>
    </w:p>
    <w:p w14:paraId="63312DA2" w14:textId="686AC07D" w:rsidR="00251F9D" w:rsidRPr="00617A15" w:rsidRDefault="00251F9D" w:rsidP="00251F9D">
      <w:pPr>
        <w:pStyle w:val="BodyText"/>
        <w:spacing w:before="90" w:line="350" w:lineRule="auto"/>
        <w:ind w:left="282" w:right="727"/>
        <w:jc w:val="both"/>
        <w:rPr>
          <w:rFonts w:ascii="Times New Roman" w:hAnsi="Times New Roman"/>
          <w:sz w:val="24"/>
          <w:szCs w:val="24"/>
          <w:lang w:val="en-US" w:eastAsia="en-US"/>
        </w:rPr>
      </w:pPr>
      <w:r w:rsidRPr="00617A15">
        <w:rPr>
          <w:rFonts w:ascii="Times New Roman" w:hAnsi="Times New Roman"/>
          <w:sz w:val="24"/>
          <w:szCs w:val="24"/>
          <w:lang w:val="en-US" w:eastAsia="en-US"/>
        </w:rPr>
        <w:t xml:space="preserve">This is to certify that we have visited the site for work of </w:t>
      </w:r>
      <w:r w:rsidR="00E672A5">
        <w:rPr>
          <w:rFonts w:ascii="Times New Roman" w:hAnsi="Times New Roman"/>
          <w:b/>
          <w:sz w:val="24"/>
          <w:szCs w:val="24"/>
        </w:rPr>
        <w:t>Supply, installation, testing and commissioning of Porta Cabin and electrical installations for UPS in TB Facility ground floor ICGEB New Delhi Component</w:t>
      </w:r>
      <w:r w:rsidR="002A63A2">
        <w:rPr>
          <w:rFonts w:ascii="Times New Roman" w:hAnsi="Times New Roman"/>
          <w:b/>
          <w:sz w:val="24"/>
          <w:szCs w:val="24"/>
        </w:rPr>
        <w:t xml:space="preserve"> </w:t>
      </w:r>
      <w:r w:rsidRPr="00617A15">
        <w:rPr>
          <w:rFonts w:ascii="Times New Roman" w:hAnsi="Times New Roman"/>
          <w:sz w:val="24"/>
          <w:szCs w:val="24"/>
          <w:lang w:val="en-US" w:eastAsia="en-US"/>
        </w:rPr>
        <w:t xml:space="preserve">on …....................... </w:t>
      </w:r>
      <w:proofErr w:type="gramStart"/>
      <w:r w:rsidRPr="00617A15">
        <w:rPr>
          <w:rFonts w:ascii="Times New Roman" w:hAnsi="Times New Roman"/>
          <w:sz w:val="24"/>
          <w:szCs w:val="24"/>
          <w:lang w:val="en-US" w:eastAsia="en-US"/>
        </w:rPr>
        <w:t>and</w:t>
      </w:r>
      <w:proofErr w:type="gramEnd"/>
      <w:r w:rsidRPr="00617A15">
        <w:rPr>
          <w:rFonts w:ascii="Times New Roman" w:hAnsi="Times New Roman"/>
          <w:sz w:val="24"/>
          <w:szCs w:val="24"/>
          <w:lang w:val="en-US" w:eastAsia="en-US"/>
        </w:rPr>
        <w:t xml:space="preserve"> assessed the actual situation &amp; nature of site. We have also assessed the amount of work involved at site for tendered work before submitting our offer. We will be able to complete the above work within stipulated time as per site conditions. </w:t>
      </w:r>
    </w:p>
    <w:p w14:paraId="70B09ABB" w14:textId="77777777" w:rsidR="00251F9D" w:rsidRPr="00617A15" w:rsidRDefault="00251F9D" w:rsidP="00251F9D">
      <w:pPr>
        <w:pStyle w:val="BodyText"/>
        <w:spacing w:before="1"/>
        <w:rPr>
          <w:rFonts w:ascii="Times New Roman" w:hAnsi="Times New Roman"/>
          <w:sz w:val="24"/>
          <w:szCs w:val="24"/>
          <w:lang w:val="en-US" w:eastAsia="en-US"/>
        </w:rPr>
      </w:pPr>
    </w:p>
    <w:p w14:paraId="422CF3F1" w14:textId="77777777" w:rsidR="00251F9D" w:rsidRPr="00617A15" w:rsidRDefault="00251F9D" w:rsidP="00251F9D">
      <w:pPr>
        <w:pStyle w:val="BodyText"/>
        <w:spacing w:line="350" w:lineRule="auto"/>
        <w:ind w:left="282" w:right="748"/>
        <w:jc w:val="both"/>
        <w:rPr>
          <w:rFonts w:ascii="Times New Roman" w:hAnsi="Times New Roman"/>
          <w:sz w:val="24"/>
          <w:szCs w:val="24"/>
          <w:lang w:val="en-US" w:eastAsia="en-US"/>
        </w:rPr>
      </w:pPr>
      <w:r w:rsidRPr="00617A15">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14:paraId="51972FB4" w14:textId="77777777" w:rsidR="00251F9D" w:rsidRPr="00617A15" w:rsidRDefault="00251F9D" w:rsidP="00251F9D">
      <w:pPr>
        <w:pStyle w:val="BodyText"/>
        <w:spacing w:line="350" w:lineRule="auto"/>
        <w:ind w:left="282" w:right="748"/>
        <w:jc w:val="both"/>
        <w:rPr>
          <w:rFonts w:ascii="Times New Roman" w:hAnsi="Times New Roman"/>
        </w:rPr>
      </w:pPr>
    </w:p>
    <w:p w14:paraId="300DED59" w14:textId="77777777" w:rsidR="00251F9D" w:rsidRDefault="00251F9D" w:rsidP="00251F9D">
      <w:pPr>
        <w:pStyle w:val="BodyText"/>
        <w:spacing w:line="350" w:lineRule="auto"/>
        <w:ind w:left="282" w:right="748"/>
        <w:jc w:val="both"/>
        <w:rPr>
          <w:rFonts w:ascii="Times New Roman" w:hAnsi="Times New Roman"/>
        </w:rPr>
      </w:pPr>
    </w:p>
    <w:p w14:paraId="21574AD2" w14:textId="77777777" w:rsidR="00251F9D" w:rsidRPr="00617A15" w:rsidRDefault="00251F9D" w:rsidP="00251F9D">
      <w:pPr>
        <w:pStyle w:val="BodyText"/>
        <w:spacing w:line="350" w:lineRule="auto"/>
        <w:ind w:left="282" w:right="748"/>
        <w:jc w:val="both"/>
        <w:rPr>
          <w:rFonts w:ascii="Times New Roman" w:hAnsi="Times New Roman"/>
        </w:rPr>
      </w:pPr>
    </w:p>
    <w:p w14:paraId="2CDE2BD0" w14:textId="77777777" w:rsidR="00251F9D" w:rsidRPr="00617A15" w:rsidRDefault="00251F9D" w:rsidP="006754E0">
      <w:pPr>
        <w:pStyle w:val="NoSpacing"/>
      </w:pPr>
    </w:p>
    <w:p w14:paraId="62439603" w14:textId="36AE9F4B" w:rsidR="00251F9D" w:rsidRPr="00617A15" w:rsidRDefault="00251F9D" w:rsidP="006754E0">
      <w:pPr>
        <w:pStyle w:val="NoSpacing"/>
        <w:rPr>
          <w:sz w:val="24"/>
          <w:szCs w:val="24"/>
          <w:lang w:val="en-US" w:eastAsia="en-US"/>
        </w:rPr>
      </w:pPr>
      <w:r>
        <w:rPr>
          <w:sz w:val="24"/>
          <w:szCs w:val="24"/>
          <w:lang w:val="en-US" w:eastAsia="en-US"/>
        </w:rPr>
        <w:t xml:space="preserve">            Component In</w:t>
      </w:r>
      <w:r w:rsidR="006754E0">
        <w:rPr>
          <w:sz w:val="24"/>
          <w:szCs w:val="24"/>
          <w:lang w:val="en-US" w:eastAsia="en-US"/>
        </w:rPr>
        <w:t>-</w:t>
      </w:r>
      <w:r>
        <w:rPr>
          <w:sz w:val="24"/>
          <w:szCs w:val="24"/>
          <w:lang w:val="en-US" w:eastAsia="en-US"/>
        </w:rPr>
        <w:t xml:space="preserve">Charge                                            </w:t>
      </w:r>
      <w:r w:rsidR="006754E0">
        <w:rPr>
          <w:sz w:val="24"/>
          <w:szCs w:val="24"/>
          <w:lang w:val="en-US" w:eastAsia="en-US"/>
        </w:rPr>
        <w:t xml:space="preserve">                         </w:t>
      </w:r>
      <w:r>
        <w:rPr>
          <w:sz w:val="24"/>
          <w:szCs w:val="24"/>
          <w:lang w:val="en-US" w:eastAsia="en-US"/>
        </w:rPr>
        <w:t xml:space="preserve"> </w:t>
      </w:r>
      <w:proofErr w:type="spellStart"/>
      <w:r w:rsidRPr="00617A15">
        <w:rPr>
          <w:sz w:val="24"/>
          <w:szCs w:val="24"/>
          <w:lang w:val="en-US" w:eastAsia="en-US"/>
        </w:rPr>
        <w:t>Authorised</w:t>
      </w:r>
      <w:proofErr w:type="spellEnd"/>
      <w:r w:rsidRPr="00617A15">
        <w:rPr>
          <w:sz w:val="24"/>
          <w:szCs w:val="24"/>
          <w:lang w:val="en-US" w:eastAsia="en-US"/>
        </w:rPr>
        <w:t xml:space="preserve"> Signatory</w:t>
      </w:r>
    </w:p>
    <w:p w14:paraId="55DEEDEB" w14:textId="3B3211F7" w:rsidR="00251F9D" w:rsidRPr="00617A15" w:rsidRDefault="006754E0" w:rsidP="006754E0">
      <w:pPr>
        <w:pStyle w:val="NoSpacing"/>
        <w:rPr>
          <w:sz w:val="24"/>
          <w:szCs w:val="24"/>
          <w:lang w:val="en-US" w:eastAsia="en-US"/>
        </w:rPr>
      </w:pPr>
      <w:r>
        <w:rPr>
          <w:sz w:val="24"/>
          <w:szCs w:val="24"/>
          <w:lang w:val="en-US" w:eastAsia="en-US"/>
        </w:rPr>
        <w:t xml:space="preserve">            </w:t>
      </w:r>
      <w:r w:rsidR="00251F9D">
        <w:rPr>
          <w:sz w:val="24"/>
          <w:szCs w:val="24"/>
          <w:lang w:val="en-US" w:eastAsia="en-US"/>
        </w:rPr>
        <w:t>ICGEB New Delhi</w:t>
      </w:r>
      <w:r w:rsidR="00251F9D">
        <w:rPr>
          <w:sz w:val="24"/>
          <w:szCs w:val="24"/>
          <w:lang w:val="en-US" w:eastAsia="en-US"/>
        </w:rPr>
        <w:tab/>
      </w:r>
      <w:r w:rsidR="00251F9D">
        <w:rPr>
          <w:sz w:val="24"/>
          <w:szCs w:val="24"/>
          <w:lang w:val="en-US" w:eastAsia="en-US"/>
        </w:rPr>
        <w:tab/>
      </w:r>
      <w:r w:rsidR="00251F9D">
        <w:rPr>
          <w:sz w:val="24"/>
          <w:szCs w:val="24"/>
          <w:lang w:val="en-US" w:eastAsia="en-US"/>
        </w:rPr>
        <w:tab/>
      </w:r>
      <w:r w:rsidR="00251F9D">
        <w:rPr>
          <w:sz w:val="24"/>
          <w:szCs w:val="24"/>
          <w:lang w:val="en-US" w:eastAsia="en-US"/>
        </w:rPr>
        <w:tab/>
      </w:r>
      <w:r w:rsidR="00251F9D">
        <w:rPr>
          <w:sz w:val="24"/>
          <w:szCs w:val="24"/>
          <w:lang w:val="en-US" w:eastAsia="en-US"/>
        </w:rPr>
        <w:tab/>
      </w:r>
      <w:r w:rsidR="00251F9D">
        <w:rPr>
          <w:sz w:val="24"/>
          <w:szCs w:val="24"/>
          <w:lang w:val="en-US" w:eastAsia="en-US"/>
        </w:rPr>
        <w:tab/>
      </w:r>
      <w:r>
        <w:rPr>
          <w:sz w:val="24"/>
          <w:szCs w:val="24"/>
          <w:lang w:val="en-US" w:eastAsia="en-US"/>
        </w:rPr>
        <w:t xml:space="preserve"> </w:t>
      </w:r>
      <w:r w:rsidR="00251F9D" w:rsidRPr="00617A15">
        <w:rPr>
          <w:sz w:val="24"/>
          <w:szCs w:val="24"/>
          <w:lang w:val="en-US" w:eastAsia="en-US"/>
        </w:rPr>
        <w:t xml:space="preserve">Name &amp; Address of the firm with seal  </w:t>
      </w:r>
    </w:p>
    <w:p w14:paraId="645A41BC" w14:textId="77777777" w:rsidR="00251F9D" w:rsidRPr="00617A15" w:rsidRDefault="00251F9D" w:rsidP="006754E0">
      <w:pPr>
        <w:pStyle w:val="NoSpacing"/>
        <w:rPr>
          <w:sz w:val="24"/>
          <w:szCs w:val="24"/>
          <w:lang w:val="en-US" w:eastAsia="en-US"/>
        </w:rPr>
      </w:pPr>
    </w:p>
    <w:p w14:paraId="7598C2AE" w14:textId="77777777" w:rsidR="00251F9D" w:rsidRDefault="00251F9D" w:rsidP="006754E0">
      <w:pPr>
        <w:pStyle w:val="NoSpacing"/>
      </w:pPr>
    </w:p>
    <w:p w14:paraId="007170F2" w14:textId="77777777"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1B069E67" w14:textId="77777777"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2D744469" w14:textId="46444F7A"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45A9D60F" w14:textId="77777777" w:rsidR="009172E9" w:rsidRDefault="009172E9"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14:paraId="60712D36"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(8)</w:t>
      </w:r>
    </w:p>
    <w:p w14:paraId="70E04BE1" w14:textId="77777777" w:rsidR="00251F9D" w:rsidRPr="00355367" w:rsidRDefault="00251F9D" w:rsidP="00251F9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w:t>
      </w:r>
      <w:r w:rsidRPr="00355367">
        <w:rPr>
          <w:rFonts w:ascii="Times New Roman" w:hAnsi="Times New Roman"/>
          <w:sz w:val="96"/>
          <w:szCs w:val="96"/>
          <w:lang w:val="en-US" w:eastAsia="en-US"/>
        </w:rPr>
        <w:t>PRICE BID</w:t>
      </w:r>
    </w:p>
    <w:p w14:paraId="67CBD9B7"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126C3FBD"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5DD5EB9B"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72BC911E" w14:textId="77777777" w:rsidR="00251F9D" w:rsidRDefault="00251F9D" w:rsidP="00251F9D">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14:paraId="471816BF"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022D7821"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25663C31" w14:textId="77777777"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5E1FF21A" w14:textId="579E38CA" w:rsidR="000D0822" w:rsidRDefault="000D0822"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6BF57545" w14:textId="065EC7D8" w:rsidR="003C53FE" w:rsidRDefault="003C53FE"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7595E996" w14:textId="7E399E55" w:rsidR="003C53FE" w:rsidRDefault="003C53FE"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037C1AFE" w14:textId="1D1C81B2"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69A83A37" w14:textId="5BCF1CD2"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3918BD7" w14:textId="6D895596"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48A55F84" w14:textId="02741804"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ACA133E" w14:textId="136C1813"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4E4558A" w14:textId="341B2554" w:rsidR="00B82374" w:rsidRDefault="00B82374">
      <w:pPr>
        <w:spacing w:after="160" w:line="259" w:lineRule="auto"/>
        <w:rPr>
          <w:rFonts w:ascii="Times New Roman" w:hAnsi="Times New Roman"/>
          <w:b/>
          <w:sz w:val="24"/>
          <w:szCs w:val="24"/>
          <w:u w:val="single"/>
          <w:lang w:val="en-US" w:eastAsia="en-US"/>
        </w:rPr>
      </w:pPr>
      <w:r>
        <w:rPr>
          <w:rFonts w:ascii="Times New Roman" w:hAnsi="Times New Roman"/>
          <w:b/>
          <w:sz w:val="24"/>
          <w:szCs w:val="24"/>
          <w:u w:val="single"/>
          <w:lang w:val="en-US" w:eastAsia="en-US"/>
        </w:rPr>
        <w:br w:type="page"/>
      </w:r>
    </w:p>
    <w:p w14:paraId="1073C52F" w14:textId="77777777"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14:paraId="312AA67F" w14:textId="5FF63BFC" w:rsidR="001A71BF" w:rsidRDefault="001A71BF" w:rsidP="009172E9">
      <w:pPr>
        <w:spacing w:after="160" w:line="259" w:lineRule="auto"/>
        <w:rPr>
          <w:rFonts w:ascii="Times New Roman" w:hAnsi="Times New Roman"/>
          <w:b/>
          <w:sz w:val="24"/>
          <w:szCs w:val="24"/>
          <w:u w:val="single"/>
          <w:lang w:val="en-US" w:eastAsia="en-US"/>
        </w:rPr>
      </w:pPr>
    </w:p>
    <w:p w14:paraId="7539C294" w14:textId="7D8D3A7A" w:rsidR="00B63111" w:rsidRDefault="00B63111"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r>
        <w:rPr>
          <w:rFonts w:ascii="Times New Roman" w:hAnsi="Times New Roman"/>
          <w:b/>
          <w:sz w:val="24"/>
          <w:szCs w:val="24"/>
          <w:u w:val="single"/>
          <w:lang w:val="en-US" w:eastAsia="en-US"/>
        </w:rPr>
        <w:t>PRICE BID (Schedule of Rate)</w:t>
      </w:r>
    </w:p>
    <w:p w14:paraId="2E0953A1" w14:textId="77777777" w:rsidR="002A63A2" w:rsidRPr="00A03772" w:rsidRDefault="002A63A2"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p>
    <w:p w14:paraId="6415DF2F" w14:textId="33878DDA" w:rsidR="00A03FB6" w:rsidRDefault="002A63A2" w:rsidP="009172E9">
      <w:pPr>
        <w:widowControl w:val="0"/>
        <w:overflowPunct w:val="0"/>
        <w:autoSpaceDE w:val="0"/>
        <w:autoSpaceDN w:val="0"/>
        <w:adjustRightInd w:val="0"/>
        <w:spacing w:after="0" w:line="300" w:lineRule="auto"/>
        <w:ind w:left="180" w:right="180"/>
        <w:rPr>
          <w:rFonts w:ascii="Times New Roman" w:hAnsi="Times New Roman"/>
          <w:b/>
          <w:color w:val="000000" w:themeColor="text1"/>
          <w:sz w:val="24"/>
          <w:szCs w:val="24"/>
        </w:rPr>
      </w:pPr>
      <w:r>
        <w:rPr>
          <w:rFonts w:ascii="Times New Roman" w:hAnsi="Times New Roman"/>
          <w:b/>
          <w:color w:val="000000" w:themeColor="text1"/>
          <w:sz w:val="24"/>
          <w:szCs w:val="24"/>
          <w:lang w:val="en-US" w:eastAsia="en-US"/>
        </w:rPr>
        <w:t xml:space="preserve"> </w:t>
      </w:r>
      <w:r w:rsidR="00251F9D" w:rsidRPr="009172E9">
        <w:rPr>
          <w:rFonts w:ascii="Times New Roman" w:hAnsi="Times New Roman"/>
          <w:b/>
          <w:color w:val="000000" w:themeColor="text1"/>
          <w:sz w:val="24"/>
          <w:szCs w:val="24"/>
          <w:lang w:val="en-US" w:eastAsia="en-US"/>
        </w:rPr>
        <w:t xml:space="preserve">Name of Work: </w:t>
      </w:r>
      <w:r w:rsidR="00E672A5">
        <w:rPr>
          <w:rFonts w:ascii="Times New Roman" w:hAnsi="Times New Roman"/>
          <w:b/>
          <w:color w:val="000000" w:themeColor="text1"/>
          <w:sz w:val="24"/>
          <w:szCs w:val="24"/>
        </w:rPr>
        <w:t>Supply, installation, testing and commissioning of Porta Cabin and electrical installations for UPS in TB Facility ground floor ICGEB New Delhi Component</w:t>
      </w:r>
      <w:r w:rsidR="00C370CB">
        <w:rPr>
          <w:rFonts w:ascii="Times New Roman" w:hAnsi="Times New Roman"/>
          <w:b/>
          <w:color w:val="000000" w:themeColor="text1"/>
          <w:sz w:val="24"/>
          <w:szCs w:val="24"/>
        </w:rPr>
        <w:t>.</w:t>
      </w:r>
      <w:r w:rsidR="00B63111" w:rsidRPr="009172E9">
        <w:rPr>
          <w:rFonts w:ascii="Times New Roman" w:hAnsi="Times New Roman"/>
          <w:b/>
          <w:color w:val="000000" w:themeColor="text1"/>
          <w:sz w:val="24"/>
          <w:szCs w:val="24"/>
        </w:rPr>
        <w:t xml:space="preserve"> </w:t>
      </w:r>
    </w:p>
    <w:p w14:paraId="7259A9F3" w14:textId="1D3262B1" w:rsidR="00376F0E" w:rsidRDefault="00376F0E" w:rsidP="009172E9">
      <w:pPr>
        <w:widowControl w:val="0"/>
        <w:overflowPunct w:val="0"/>
        <w:autoSpaceDE w:val="0"/>
        <w:autoSpaceDN w:val="0"/>
        <w:adjustRightInd w:val="0"/>
        <w:spacing w:after="0" w:line="300" w:lineRule="auto"/>
        <w:ind w:left="180" w:right="180"/>
        <w:rPr>
          <w:rFonts w:ascii="Times New Roman" w:hAnsi="Times New Roman"/>
          <w:b/>
          <w:color w:val="000000" w:themeColor="text1"/>
          <w:sz w:val="24"/>
          <w:szCs w:val="24"/>
        </w:rPr>
      </w:pPr>
    </w:p>
    <w:tbl>
      <w:tblPr>
        <w:tblStyle w:val="TableGrid"/>
        <w:tblW w:w="10307" w:type="dxa"/>
        <w:tblInd w:w="85" w:type="dxa"/>
        <w:tblLayout w:type="fixed"/>
        <w:tblLook w:val="04A0" w:firstRow="1" w:lastRow="0" w:firstColumn="1" w:lastColumn="0" w:noHBand="0" w:noVBand="1"/>
      </w:tblPr>
      <w:tblGrid>
        <w:gridCol w:w="535"/>
        <w:gridCol w:w="5405"/>
        <w:gridCol w:w="818"/>
        <w:gridCol w:w="1183"/>
        <w:gridCol w:w="1183"/>
        <w:gridCol w:w="1183"/>
      </w:tblGrid>
      <w:tr w:rsidR="00B014D3" w14:paraId="14CBE526" w14:textId="18E5AABC" w:rsidTr="00F6737D">
        <w:trPr>
          <w:trHeight w:hRule="exact" w:val="288"/>
        </w:trPr>
        <w:tc>
          <w:tcPr>
            <w:tcW w:w="535" w:type="dxa"/>
            <w:vAlign w:val="center"/>
          </w:tcPr>
          <w:p w14:paraId="49CBE6E7" w14:textId="77777777" w:rsidR="00B014D3" w:rsidRDefault="00B014D3" w:rsidP="00F343C9">
            <w:pPr>
              <w:widowControl w:val="0"/>
              <w:overflowPunct w:val="0"/>
              <w:autoSpaceDE w:val="0"/>
              <w:autoSpaceDN w:val="0"/>
              <w:adjustRightInd w:val="0"/>
              <w:spacing w:after="0" w:line="300" w:lineRule="auto"/>
              <w:ind w:right="32"/>
              <w:jc w:val="both"/>
              <w:rPr>
                <w:rFonts w:ascii="Times New Roman" w:hAnsi="Times New Roman"/>
                <w:sz w:val="24"/>
                <w:szCs w:val="24"/>
              </w:rPr>
            </w:pPr>
            <w:r>
              <w:rPr>
                <w:rFonts w:ascii="Times New Roman" w:hAnsi="Times New Roman"/>
                <w:sz w:val="24"/>
                <w:szCs w:val="24"/>
              </w:rPr>
              <w:t>S. No,</w:t>
            </w:r>
          </w:p>
        </w:tc>
        <w:tc>
          <w:tcPr>
            <w:tcW w:w="5405" w:type="dxa"/>
            <w:vAlign w:val="center"/>
          </w:tcPr>
          <w:p w14:paraId="2E66048F" w14:textId="77777777" w:rsidR="00B014D3" w:rsidRDefault="00B014D3" w:rsidP="00F343C9">
            <w:pPr>
              <w:spacing w:line="239" w:lineRule="auto"/>
              <w:rPr>
                <w:rFonts w:ascii="Times New Roman" w:hAnsi="Times New Roman"/>
                <w:b/>
                <w:bCs/>
                <w:color w:val="000000"/>
                <w:sz w:val="24"/>
                <w:szCs w:val="24"/>
              </w:rPr>
            </w:pPr>
            <w:r w:rsidRPr="00617A15">
              <w:rPr>
                <w:rFonts w:ascii="Times New Roman" w:hAnsi="Times New Roman"/>
                <w:b/>
                <w:bCs/>
                <w:color w:val="000000"/>
                <w:sz w:val="24"/>
                <w:szCs w:val="24"/>
              </w:rPr>
              <w:t>Description of work</w:t>
            </w:r>
          </w:p>
          <w:p w14:paraId="1AC9B738" w14:textId="77777777" w:rsidR="00B014D3" w:rsidRDefault="00B014D3" w:rsidP="00F343C9">
            <w:pPr>
              <w:widowControl w:val="0"/>
              <w:overflowPunct w:val="0"/>
              <w:autoSpaceDE w:val="0"/>
              <w:autoSpaceDN w:val="0"/>
              <w:adjustRightInd w:val="0"/>
              <w:spacing w:after="0" w:line="300" w:lineRule="auto"/>
              <w:ind w:right="630"/>
              <w:jc w:val="both"/>
              <w:rPr>
                <w:rFonts w:ascii="Times New Roman" w:hAnsi="Times New Roman"/>
                <w:sz w:val="24"/>
                <w:szCs w:val="24"/>
              </w:rPr>
            </w:pPr>
          </w:p>
        </w:tc>
        <w:tc>
          <w:tcPr>
            <w:tcW w:w="818" w:type="dxa"/>
            <w:vAlign w:val="center"/>
          </w:tcPr>
          <w:p w14:paraId="4786ADF2" w14:textId="77777777" w:rsidR="00B014D3" w:rsidRDefault="00B014D3"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r w:rsidRPr="004227A3">
              <w:rPr>
                <w:rFonts w:ascii="Times New Roman" w:hAnsi="Times New Roman"/>
                <w:b/>
                <w:bCs/>
                <w:color w:val="000000"/>
                <w:sz w:val="24"/>
                <w:szCs w:val="24"/>
              </w:rPr>
              <w:t>Qty.</w:t>
            </w:r>
          </w:p>
        </w:tc>
        <w:tc>
          <w:tcPr>
            <w:tcW w:w="1183" w:type="dxa"/>
          </w:tcPr>
          <w:p w14:paraId="29259C2E" w14:textId="5CD0F5C3" w:rsidR="00B014D3" w:rsidRPr="004227A3" w:rsidRDefault="00B014D3" w:rsidP="00F343C9">
            <w:pPr>
              <w:widowControl w:val="0"/>
              <w:overflowPunct w:val="0"/>
              <w:autoSpaceDE w:val="0"/>
              <w:autoSpaceDN w:val="0"/>
              <w:adjustRightInd w:val="0"/>
              <w:spacing w:after="0" w:line="300" w:lineRule="auto"/>
              <w:ind w:right="20"/>
              <w:jc w:val="both"/>
              <w:rPr>
                <w:rFonts w:ascii="Times New Roman" w:hAnsi="Times New Roman"/>
                <w:b/>
                <w:bCs/>
                <w:color w:val="000000"/>
                <w:sz w:val="24"/>
                <w:szCs w:val="24"/>
              </w:rPr>
            </w:pPr>
            <w:r>
              <w:rPr>
                <w:rFonts w:ascii="Times New Roman" w:hAnsi="Times New Roman"/>
                <w:b/>
                <w:bCs/>
                <w:color w:val="000000"/>
                <w:sz w:val="24"/>
                <w:szCs w:val="24"/>
              </w:rPr>
              <w:t>Unit</w:t>
            </w:r>
          </w:p>
        </w:tc>
        <w:tc>
          <w:tcPr>
            <w:tcW w:w="1183" w:type="dxa"/>
          </w:tcPr>
          <w:p w14:paraId="29B71B8D" w14:textId="7D5437AF" w:rsidR="00B014D3" w:rsidRPr="004227A3" w:rsidRDefault="00B014D3" w:rsidP="00F343C9">
            <w:pPr>
              <w:widowControl w:val="0"/>
              <w:overflowPunct w:val="0"/>
              <w:autoSpaceDE w:val="0"/>
              <w:autoSpaceDN w:val="0"/>
              <w:adjustRightInd w:val="0"/>
              <w:spacing w:after="0" w:line="300" w:lineRule="auto"/>
              <w:ind w:right="20"/>
              <w:jc w:val="both"/>
              <w:rPr>
                <w:rFonts w:ascii="Times New Roman" w:hAnsi="Times New Roman"/>
                <w:b/>
                <w:bCs/>
                <w:color w:val="000000"/>
                <w:sz w:val="24"/>
                <w:szCs w:val="24"/>
              </w:rPr>
            </w:pPr>
            <w:r>
              <w:rPr>
                <w:rFonts w:ascii="Times New Roman" w:hAnsi="Times New Roman"/>
                <w:b/>
                <w:bCs/>
                <w:color w:val="000000"/>
                <w:sz w:val="24"/>
                <w:szCs w:val="24"/>
              </w:rPr>
              <w:t>Rate</w:t>
            </w:r>
          </w:p>
        </w:tc>
        <w:tc>
          <w:tcPr>
            <w:tcW w:w="1183" w:type="dxa"/>
          </w:tcPr>
          <w:p w14:paraId="3DD3B9C0" w14:textId="2B98A10F" w:rsidR="00B014D3" w:rsidRPr="004227A3" w:rsidRDefault="00B014D3" w:rsidP="00F343C9">
            <w:pPr>
              <w:widowControl w:val="0"/>
              <w:overflowPunct w:val="0"/>
              <w:autoSpaceDE w:val="0"/>
              <w:autoSpaceDN w:val="0"/>
              <w:adjustRightInd w:val="0"/>
              <w:spacing w:after="0" w:line="300" w:lineRule="auto"/>
              <w:ind w:right="20"/>
              <w:jc w:val="both"/>
              <w:rPr>
                <w:rFonts w:ascii="Times New Roman" w:hAnsi="Times New Roman"/>
                <w:b/>
                <w:bCs/>
                <w:color w:val="000000"/>
                <w:sz w:val="24"/>
                <w:szCs w:val="24"/>
              </w:rPr>
            </w:pPr>
            <w:r>
              <w:rPr>
                <w:rFonts w:ascii="Times New Roman" w:hAnsi="Times New Roman"/>
                <w:b/>
                <w:bCs/>
                <w:color w:val="000000"/>
                <w:sz w:val="24"/>
                <w:szCs w:val="24"/>
              </w:rPr>
              <w:t xml:space="preserve"> Amount</w:t>
            </w:r>
          </w:p>
        </w:tc>
      </w:tr>
      <w:tr w:rsidR="00B014D3" w14:paraId="101C92A0" w14:textId="7E89D137" w:rsidTr="00F6737D">
        <w:trPr>
          <w:trHeight w:hRule="exact" w:val="9459"/>
        </w:trPr>
        <w:tc>
          <w:tcPr>
            <w:tcW w:w="535" w:type="dxa"/>
          </w:tcPr>
          <w:p w14:paraId="6D229A2D" w14:textId="0FC471BC" w:rsidR="00B014D3" w:rsidRDefault="00B014D3" w:rsidP="00F343C9">
            <w:pPr>
              <w:widowControl w:val="0"/>
              <w:overflowPunct w:val="0"/>
              <w:autoSpaceDE w:val="0"/>
              <w:autoSpaceDN w:val="0"/>
              <w:adjustRightInd w:val="0"/>
              <w:spacing w:after="0" w:line="300" w:lineRule="auto"/>
              <w:ind w:right="630"/>
              <w:jc w:val="both"/>
              <w:rPr>
                <w:rFonts w:ascii="Times New Roman" w:hAnsi="Times New Roman"/>
                <w:sz w:val="24"/>
                <w:szCs w:val="24"/>
              </w:rPr>
            </w:pPr>
            <w:r>
              <w:t>1</w:t>
            </w:r>
          </w:p>
        </w:tc>
        <w:tc>
          <w:tcPr>
            <w:tcW w:w="5405" w:type="dxa"/>
          </w:tcPr>
          <w:p w14:paraId="6381931A"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Supply fixing and installing PORTA CABIN SIZE – (7ft X 7ft X 11ft)        as per attached details.</w:t>
            </w:r>
          </w:p>
          <w:p w14:paraId="7CF535DE"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Description - Anti corrosive, Humidity resistant, Powder coated.</w:t>
            </w:r>
          </w:p>
          <w:p w14:paraId="6620754A"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Technical Specification :Puff insulated panels</w:t>
            </w:r>
          </w:p>
          <w:p w14:paraId="06408A9A"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 Tensile strength – 4.0kg/sq.cm</w:t>
            </w:r>
          </w:p>
          <w:p w14:paraId="7511ECF1"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 Thermal conductivity 0.02 w/</w:t>
            </w:r>
            <w:proofErr w:type="spellStart"/>
            <w:r w:rsidRPr="000248DA">
              <w:rPr>
                <w:rFonts w:ascii="Times New Roman" w:hAnsi="Times New Roman"/>
                <w:bCs/>
                <w:color w:val="000000"/>
                <w:sz w:val="24"/>
                <w:szCs w:val="24"/>
              </w:rPr>
              <w:t>mk</w:t>
            </w:r>
            <w:proofErr w:type="spellEnd"/>
          </w:p>
          <w:p w14:paraId="4BBBBFD4"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 Galvanized Steel – ISI Standard B class.</w:t>
            </w:r>
          </w:p>
          <w:p w14:paraId="7CBAFF9A"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 Trusses – 38mmx38mm &lt;&amp;&gt; 25mmx25mm</w:t>
            </w:r>
          </w:p>
          <w:p w14:paraId="2CECC41D"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 Vertical supports-38mmx38mm</w:t>
            </w:r>
          </w:p>
          <w:p w14:paraId="122C481B"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  Runners – 25mmx25mm.</w:t>
            </w:r>
          </w:p>
          <w:p w14:paraId="47D6F6CB"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Galvanized sheet Panel- 50mm PUF Density 42 kg/m3 (CFC Free).</w:t>
            </w:r>
          </w:p>
          <w:p w14:paraId="1CC6B26C"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Panel joints- Cam lock system for leak proof insulation</w:t>
            </w:r>
          </w:p>
          <w:p w14:paraId="0DB7A990"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Inner and Outside – wall to wall  (PGCI/PPGI) Pre coated G.I sheet       </w:t>
            </w:r>
          </w:p>
          <w:p w14:paraId="59F0A1FF"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Wall to ceiling (holes plug sealed with vinyl caps)</w:t>
            </w:r>
          </w:p>
          <w:p w14:paraId="7F83A5AD"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 Glass window in door - (3ft X 3ft) - from top.</w:t>
            </w:r>
          </w:p>
          <w:p w14:paraId="7877C937" w14:textId="77777777"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Glass thickness – 5mm </w:t>
            </w:r>
          </w:p>
          <w:p w14:paraId="266F4E6D" w14:textId="296DEB55" w:rsidR="00B014D3" w:rsidRPr="000248DA" w:rsidRDefault="00B014D3" w:rsidP="00B014D3">
            <w:pPr>
              <w:spacing w:line="239"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Door size with glass- 7’ X 3’6”. Swing type with door closer, door stopper </w:t>
            </w:r>
            <w:r w:rsidR="000F7B21" w:rsidRPr="000248DA">
              <w:rPr>
                <w:rFonts w:ascii="Times New Roman" w:hAnsi="Times New Roman"/>
                <w:bCs/>
                <w:color w:val="000000"/>
                <w:sz w:val="24"/>
                <w:szCs w:val="24"/>
              </w:rPr>
              <w:t>and all</w:t>
            </w:r>
            <w:r w:rsidRPr="000248DA">
              <w:rPr>
                <w:rFonts w:ascii="Times New Roman" w:hAnsi="Times New Roman"/>
                <w:bCs/>
                <w:color w:val="000000"/>
                <w:sz w:val="24"/>
                <w:szCs w:val="24"/>
              </w:rPr>
              <w:t xml:space="preserve"> necessary fittings and locking arrangements.</w:t>
            </w:r>
          </w:p>
          <w:p w14:paraId="1720606D" w14:textId="77777777" w:rsidR="00B014D3" w:rsidRDefault="00B014D3" w:rsidP="00F343C9">
            <w:pPr>
              <w:pStyle w:val="NoSpacing"/>
            </w:pPr>
          </w:p>
          <w:p w14:paraId="501FEB3F" w14:textId="77777777" w:rsidR="00B014D3" w:rsidRDefault="00B014D3" w:rsidP="00F343C9">
            <w:pPr>
              <w:widowControl w:val="0"/>
              <w:overflowPunct w:val="0"/>
              <w:autoSpaceDE w:val="0"/>
              <w:autoSpaceDN w:val="0"/>
              <w:adjustRightInd w:val="0"/>
              <w:spacing w:after="0" w:line="300" w:lineRule="auto"/>
              <w:ind w:right="630"/>
              <w:jc w:val="both"/>
              <w:rPr>
                <w:rFonts w:ascii="Times New Roman" w:hAnsi="Times New Roman"/>
                <w:sz w:val="24"/>
                <w:szCs w:val="24"/>
              </w:rPr>
            </w:pPr>
          </w:p>
        </w:tc>
        <w:tc>
          <w:tcPr>
            <w:tcW w:w="818" w:type="dxa"/>
          </w:tcPr>
          <w:p w14:paraId="0F495725"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3BB1F66B"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23483A84"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4E2BAB9B"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5ADA822B"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0306B7C9"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1758572F"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6D8CDD07"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30BD03DF"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4AB941F2" w14:textId="77777777" w:rsidR="00540C50"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p w14:paraId="7390ABD2" w14:textId="21440D26" w:rsidR="00B014D3" w:rsidRDefault="00540C50"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r>
              <w:rPr>
                <w:rFonts w:ascii="Times New Roman" w:hAnsi="Times New Roman"/>
                <w:sz w:val="24"/>
                <w:szCs w:val="24"/>
              </w:rPr>
              <w:t>1 Job.</w:t>
            </w:r>
          </w:p>
        </w:tc>
        <w:tc>
          <w:tcPr>
            <w:tcW w:w="1183" w:type="dxa"/>
          </w:tcPr>
          <w:p w14:paraId="5657F357" w14:textId="77777777" w:rsidR="00B014D3" w:rsidRDefault="00B014D3"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tc>
        <w:tc>
          <w:tcPr>
            <w:tcW w:w="1183" w:type="dxa"/>
          </w:tcPr>
          <w:p w14:paraId="14E12A8F" w14:textId="77777777" w:rsidR="00B014D3" w:rsidRDefault="00B014D3"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tc>
        <w:tc>
          <w:tcPr>
            <w:tcW w:w="1183" w:type="dxa"/>
          </w:tcPr>
          <w:p w14:paraId="082C1C5A" w14:textId="77777777" w:rsidR="00B014D3" w:rsidRDefault="00B014D3" w:rsidP="00F343C9">
            <w:pPr>
              <w:widowControl w:val="0"/>
              <w:overflowPunct w:val="0"/>
              <w:autoSpaceDE w:val="0"/>
              <w:autoSpaceDN w:val="0"/>
              <w:adjustRightInd w:val="0"/>
              <w:spacing w:after="0" w:line="300" w:lineRule="auto"/>
              <w:ind w:right="20"/>
              <w:jc w:val="both"/>
              <w:rPr>
                <w:rFonts w:ascii="Times New Roman" w:hAnsi="Times New Roman"/>
                <w:sz w:val="24"/>
                <w:szCs w:val="24"/>
              </w:rPr>
            </w:pPr>
          </w:p>
        </w:tc>
      </w:tr>
      <w:tr w:rsidR="00B014D3" w:rsidRPr="000248DA" w14:paraId="1F219FFD" w14:textId="1F48556E" w:rsidTr="00F6737D">
        <w:trPr>
          <w:trHeight w:val="1510"/>
        </w:trPr>
        <w:tc>
          <w:tcPr>
            <w:tcW w:w="535" w:type="dxa"/>
          </w:tcPr>
          <w:p w14:paraId="3331B701"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lastRenderedPageBreak/>
              <w:t>2</w:t>
            </w:r>
          </w:p>
        </w:tc>
        <w:tc>
          <w:tcPr>
            <w:tcW w:w="5405" w:type="dxa"/>
          </w:tcPr>
          <w:p w14:paraId="154661A8" w14:textId="0D0A4A82" w:rsidR="00B014D3" w:rsidRPr="000248DA" w:rsidRDefault="00F6737D"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377FB9">
              <w:rPr>
                <w:rFonts w:ascii="Times New Roman" w:hAnsi="Times New Roman"/>
                <w:bCs/>
                <w:color w:val="000000"/>
                <w:sz w:val="24"/>
                <w:szCs w:val="24"/>
              </w:rPr>
              <w:t xml:space="preserve">Supply, installation, testing and </w:t>
            </w:r>
            <w:r>
              <w:rPr>
                <w:rFonts w:ascii="Times New Roman" w:hAnsi="Times New Roman"/>
                <w:bCs/>
                <w:color w:val="000000"/>
                <w:sz w:val="24"/>
                <w:szCs w:val="24"/>
              </w:rPr>
              <w:t xml:space="preserve">commissioning of 1.5 </w:t>
            </w:r>
            <w:r w:rsidRPr="00377FB9">
              <w:rPr>
                <w:rFonts w:ascii="Times New Roman" w:hAnsi="Times New Roman"/>
                <w:bCs/>
                <w:color w:val="000000"/>
                <w:sz w:val="24"/>
                <w:szCs w:val="24"/>
              </w:rPr>
              <w:t xml:space="preserve">TR, Five star, </w:t>
            </w:r>
            <w:r>
              <w:rPr>
                <w:rFonts w:ascii="Times New Roman" w:hAnsi="Times New Roman"/>
                <w:bCs/>
                <w:color w:val="000000"/>
                <w:sz w:val="24"/>
                <w:szCs w:val="24"/>
              </w:rPr>
              <w:t>Inverter Split Ac (Make: OGENERAL M.NO. ASGA18FTTA /DAIKIN M.NO. MTKM50U, MITSUBISHI M.NO MSY MUY GN18VF</w:t>
            </w:r>
            <w:r w:rsidRPr="00377FB9">
              <w:rPr>
                <w:rFonts w:ascii="Times New Roman" w:hAnsi="Times New Roman"/>
                <w:bCs/>
                <w:color w:val="000000"/>
                <w:sz w:val="24"/>
                <w:szCs w:val="24"/>
              </w:rPr>
              <w:t>) including copper pipe with insulation (</w:t>
            </w:r>
            <w:r>
              <w:rPr>
                <w:rFonts w:ascii="Times New Roman" w:hAnsi="Times New Roman"/>
                <w:bCs/>
                <w:color w:val="000000"/>
                <w:sz w:val="24"/>
                <w:szCs w:val="24"/>
              </w:rPr>
              <w:t xml:space="preserve">approximate 11 </w:t>
            </w:r>
            <w:proofErr w:type="spellStart"/>
            <w:r w:rsidR="000F7B21">
              <w:rPr>
                <w:rFonts w:ascii="Times New Roman" w:hAnsi="Times New Roman"/>
                <w:bCs/>
                <w:color w:val="000000"/>
                <w:sz w:val="24"/>
                <w:szCs w:val="24"/>
              </w:rPr>
              <w:t>mtr</w:t>
            </w:r>
            <w:proofErr w:type="spellEnd"/>
            <w:r w:rsidR="000F7B21">
              <w:rPr>
                <w:rFonts w:ascii="Times New Roman" w:hAnsi="Times New Roman"/>
                <w:bCs/>
                <w:color w:val="000000"/>
                <w:sz w:val="24"/>
                <w:szCs w:val="24"/>
              </w:rPr>
              <w:t>, pipe</w:t>
            </w:r>
            <w:r w:rsidRPr="00377FB9">
              <w:rPr>
                <w:rFonts w:ascii="Times New Roman" w:hAnsi="Times New Roman"/>
                <w:bCs/>
                <w:color w:val="000000"/>
                <w:sz w:val="24"/>
                <w:szCs w:val="24"/>
              </w:rPr>
              <w:t xml:space="preserve"> thickness 0.80 mm, Make: </w:t>
            </w:r>
            <w:proofErr w:type="spellStart"/>
            <w:r w:rsidRPr="00377FB9">
              <w:rPr>
                <w:rFonts w:ascii="Times New Roman" w:hAnsi="Times New Roman"/>
                <w:bCs/>
                <w:color w:val="000000"/>
                <w:sz w:val="24"/>
                <w:szCs w:val="24"/>
              </w:rPr>
              <w:t>Mandev</w:t>
            </w:r>
            <w:proofErr w:type="spellEnd"/>
            <w:r w:rsidRPr="00377FB9">
              <w:rPr>
                <w:rFonts w:ascii="Times New Roman" w:hAnsi="Times New Roman"/>
                <w:bCs/>
                <w:color w:val="000000"/>
                <w:sz w:val="24"/>
                <w:szCs w:val="24"/>
              </w:rPr>
              <w:t xml:space="preserve">, </w:t>
            </w:r>
            <w:proofErr w:type="spellStart"/>
            <w:r w:rsidRPr="00377FB9">
              <w:rPr>
                <w:rFonts w:ascii="Times New Roman" w:hAnsi="Times New Roman"/>
                <w:bCs/>
                <w:color w:val="000000"/>
                <w:sz w:val="24"/>
                <w:szCs w:val="24"/>
              </w:rPr>
              <w:t>totaline</w:t>
            </w:r>
            <w:proofErr w:type="spellEnd"/>
            <w:r w:rsidRPr="00377FB9">
              <w:rPr>
                <w:rFonts w:ascii="Times New Roman" w:hAnsi="Times New Roman"/>
                <w:bCs/>
                <w:color w:val="000000"/>
                <w:sz w:val="24"/>
                <w:szCs w:val="24"/>
              </w:rPr>
              <w:t>/insulation thickness 19 mm Make: Araceli, A flex</w:t>
            </w:r>
            <w:r w:rsidR="000F7B21" w:rsidRPr="00377FB9">
              <w:rPr>
                <w:rFonts w:ascii="Times New Roman" w:hAnsi="Times New Roman"/>
                <w:bCs/>
                <w:color w:val="000000"/>
                <w:sz w:val="24"/>
                <w:szCs w:val="24"/>
              </w:rPr>
              <w:t>),</w:t>
            </w:r>
            <w:r w:rsidRPr="00377FB9">
              <w:rPr>
                <w:rFonts w:ascii="Times New Roman" w:hAnsi="Times New Roman"/>
                <w:bCs/>
                <w:color w:val="000000"/>
                <w:sz w:val="24"/>
                <w:szCs w:val="24"/>
              </w:rPr>
              <w:t xml:space="preserve"> control wiring, drain piping, outdoor stand </w:t>
            </w:r>
            <w:proofErr w:type="spellStart"/>
            <w:r w:rsidRPr="00377FB9">
              <w:rPr>
                <w:rFonts w:ascii="Times New Roman" w:hAnsi="Times New Roman"/>
                <w:bCs/>
                <w:color w:val="000000"/>
                <w:sz w:val="24"/>
                <w:szCs w:val="24"/>
              </w:rPr>
              <w:t>etc</w:t>
            </w:r>
            <w:proofErr w:type="spellEnd"/>
            <w:r w:rsidRPr="00377FB9">
              <w:rPr>
                <w:rFonts w:ascii="Times New Roman" w:hAnsi="Times New Roman"/>
                <w:bCs/>
                <w:color w:val="000000"/>
                <w:sz w:val="24"/>
                <w:szCs w:val="24"/>
              </w:rPr>
              <w:t xml:space="preserve"> as required</w:t>
            </w:r>
            <w:r>
              <w:rPr>
                <w:rFonts w:ascii="Times New Roman" w:hAnsi="Times New Roman"/>
                <w:bCs/>
                <w:color w:val="000000"/>
                <w:sz w:val="24"/>
                <w:szCs w:val="24"/>
              </w:rPr>
              <w:t>.</w:t>
            </w:r>
          </w:p>
        </w:tc>
        <w:tc>
          <w:tcPr>
            <w:tcW w:w="818" w:type="dxa"/>
          </w:tcPr>
          <w:p w14:paraId="481D17AA" w14:textId="2AA194F9" w:rsidR="00B014D3" w:rsidRPr="000248DA" w:rsidRDefault="00B014D3" w:rsidP="00B014D3">
            <w:pPr>
              <w:widowControl w:val="0"/>
              <w:tabs>
                <w:tab w:val="left" w:pos="48"/>
              </w:tabs>
              <w:overflowPunct w:val="0"/>
              <w:autoSpaceDE w:val="0"/>
              <w:autoSpaceDN w:val="0"/>
              <w:adjustRightInd w:val="0"/>
              <w:spacing w:after="0" w:line="300" w:lineRule="auto"/>
              <w:ind w:left="68" w:right="74" w:hanging="68"/>
              <w:jc w:val="both"/>
              <w:rPr>
                <w:rFonts w:ascii="Times New Roman" w:hAnsi="Times New Roman"/>
                <w:bCs/>
                <w:color w:val="000000"/>
                <w:sz w:val="24"/>
                <w:szCs w:val="24"/>
              </w:rPr>
            </w:pPr>
            <w:r w:rsidRPr="000248DA">
              <w:rPr>
                <w:rFonts w:ascii="Times New Roman" w:hAnsi="Times New Roman"/>
                <w:bCs/>
                <w:color w:val="000000"/>
                <w:sz w:val="24"/>
                <w:szCs w:val="24"/>
              </w:rPr>
              <w:t xml:space="preserve">1 </w:t>
            </w:r>
          </w:p>
        </w:tc>
        <w:tc>
          <w:tcPr>
            <w:tcW w:w="1183" w:type="dxa"/>
          </w:tcPr>
          <w:p w14:paraId="55B13AC9" w14:textId="2F3679A2" w:rsidR="00B014D3" w:rsidRPr="000248DA" w:rsidRDefault="00B014D3" w:rsidP="00F343C9">
            <w:pPr>
              <w:widowControl w:val="0"/>
              <w:tabs>
                <w:tab w:val="left" w:pos="48"/>
              </w:tabs>
              <w:overflowPunct w:val="0"/>
              <w:autoSpaceDE w:val="0"/>
              <w:autoSpaceDN w:val="0"/>
              <w:adjustRightInd w:val="0"/>
              <w:spacing w:after="0" w:line="300" w:lineRule="auto"/>
              <w:ind w:left="68" w:right="74" w:hanging="68"/>
              <w:jc w:val="both"/>
              <w:rPr>
                <w:rFonts w:ascii="Times New Roman" w:hAnsi="Times New Roman"/>
                <w:bCs/>
                <w:color w:val="000000"/>
                <w:sz w:val="24"/>
                <w:szCs w:val="24"/>
              </w:rPr>
            </w:pPr>
            <w:r>
              <w:rPr>
                <w:rFonts w:ascii="Times New Roman" w:hAnsi="Times New Roman"/>
                <w:bCs/>
                <w:color w:val="000000"/>
                <w:sz w:val="24"/>
                <w:szCs w:val="24"/>
              </w:rPr>
              <w:t>Nos.</w:t>
            </w:r>
          </w:p>
        </w:tc>
        <w:tc>
          <w:tcPr>
            <w:tcW w:w="1183" w:type="dxa"/>
          </w:tcPr>
          <w:p w14:paraId="7F3212E3" w14:textId="77777777" w:rsidR="00B014D3" w:rsidRPr="000248DA" w:rsidRDefault="00B014D3" w:rsidP="00F343C9">
            <w:pPr>
              <w:widowControl w:val="0"/>
              <w:tabs>
                <w:tab w:val="left" w:pos="48"/>
              </w:tabs>
              <w:overflowPunct w:val="0"/>
              <w:autoSpaceDE w:val="0"/>
              <w:autoSpaceDN w:val="0"/>
              <w:adjustRightInd w:val="0"/>
              <w:spacing w:after="0" w:line="300" w:lineRule="auto"/>
              <w:ind w:left="68" w:right="74" w:hanging="68"/>
              <w:jc w:val="both"/>
              <w:rPr>
                <w:rFonts w:ascii="Times New Roman" w:hAnsi="Times New Roman"/>
                <w:bCs/>
                <w:color w:val="000000"/>
                <w:sz w:val="24"/>
                <w:szCs w:val="24"/>
              </w:rPr>
            </w:pPr>
          </w:p>
        </w:tc>
        <w:tc>
          <w:tcPr>
            <w:tcW w:w="1183" w:type="dxa"/>
          </w:tcPr>
          <w:p w14:paraId="3502214C" w14:textId="77777777" w:rsidR="00B014D3" w:rsidRPr="000248DA" w:rsidRDefault="00B014D3" w:rsidP="00F343C9">
            <w:pPr>
              <w:widowControl w:val="0"/>
              <w:tabs>
                <w:tab w:val="left" w:pos="48"/>
              </w:tabs>
              <w:overflowPunct w:val="0"/>
              <w:autoSpaceDE w:val="0"/>
              <w:autoSpaceDN w:val="0"/>
              <w:adjustRightInd w:val="0"/>
              <w:spacing w:after="0" w:line="300" w:lineRule="auto"/>
              <w:ind w:left="68" w:right="74" w:hanging="68"/>
              <w:jc w:val="both"/>
              <w:rPr>
                <w:rFonts w:ascii="Times New Roman" w:hAnsi="Times New Roman"/>
                <w:bCs/>
                <w:color w:val="000000"/>
                <w:sz w:val="24"/>
                <w:szCs w:val="24"/>
              </w:rPr>
            </w:pPr>
          </w:p>
        </w:tc>
      </w:tr>
      <w:tr w:rsidR="00B014D3" w:rsidRPr="000248DA" w14:paraId="032F5BA8" w14:textId="2DC42D43" w:rsidTr="00F6737D">
        <w:tc>
          <w:tcPr>
            <w:tcW w:w="535" w:type="dxa"/>
          </w:tcPr>
          <w:p w14:paraId="68036E78"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3</w:t>
            </w:r>
          </w:p>
        </w:tc>
        <w:tc>
          <w:tcPr>
            <w:tcW w:w="5405" w:type="dxa"/>
          </w:tcPr>
          <w:p w14:paraId="66B1EF52" w14:textId="5BFDF16F" w:rsidR="00B014D3" w:rsidRPr="000248DA" w:rsidRDefault="00B014D3"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louver type exhaust fan, plastic </w:t>
            </w:r>
            <w:r w:rsidR="000F7B21" w:rsidRPr="000248DA">
              <w:rPr>
                <w:rFonts w:ascii="Times New Roman" w:hAnsi="Times New Roman"/>
                <w:bCs/>
                <w:color w:val="000000"/>
                <w:sz w:val="24"/>
                <w:szCs w:val="24"/>
              </w:rPr>
              <w:t>body, 12</w:t>
            </w:r>
            <w:r w:rsidRPr="000248DA">
              <w:rPr>
                <w:rFonts w:ascii="Times New Roman" w:hAnsi="Times New Roman"/>
                <w:bCs/>
                <w:color w:val="000000"/>
                <w:sz w:val="24"/>
                <w:szCs w:val="24"/>
              </w:rPr>
              <w:t xml:space="preserve"> </w:t>
            </w:r>
            <w:r w:rsidR="000F7B21" w:rsidRPr="000248DA">
              <w:rPr>
                <w:rFonts w:ascii="Times New Roman" w:hAnsi="Times New Roman"/>
                <w:bCs/>
                <w:color w:val="000000"/>
                <w:sz w:val="24"/>
                <w:szCs w:val="24"/>
              </w:rPr>
              <w:t>inch, wiring</w:t>
            </w:r>
            <w:r w:rsidRPr="000248DA">
              <w:rPr>
                <w:rFonts w:ascii="Times New Roman" w:hAnsi="Times New Roman"/>
                <w:bCs/>
                <w:color w:val="000000"/>
                <w:sz w:val="24"/>
                <w:szCs w:val="24"/>
              </w:rPr>
              <w:t xml:space="preserve"> and </w:t>
            </w:r>
            <w:r w:rsidR="000F7B21" w:rsidRPr="000248DA">
              <w:rPr>
                <w:rFonts w:ascii="Times New Roman" w:hAnsi="Times New Roman"/>
                <w:bCs/>
                <w:color w:val="000000"/>
                <w:sz w:val="24"/>
                <w:szCs w:val="24"/>
              </w:rPr>
              <w:t>operating switches</w:t>
            </w:r>
            <w:r w:rsidRPr="000248DA">
              <w:rPr>
                <w:rFonts w:ascii="Times New Roman" w:hAnsi="Times New Roman"/>
                <w:bCs/>
                <w:color w:val="000000"/>
                <w:sz w:val="24"/>
                <w:szCs w:val="24"/>
              </w:rPr>
              <w:t xml:space="preserve"> as required Make: </w:t>
            </w:r>
            <w:proofErr w:type="spellStart"/>
            <w:r w:rsidRPr="000248DA">
              <w:rPr>
                <w:rFonts w:ascii="Times New Roman" w:hAnsi="Times New Roman"/>
                <w:bCs/>
                <w:color w:val="000000"/>
                <w:sz w:val="24"/>
                <w:szCs w:val="24"/>
              </w:rPr>
              <w:t>Havells</w:t>
            </w:r>
            <w:proofErr w:type="spellEnd"/>
            <w:r w:rsidRPr="000248DA">
              <w:rPr>
                <w:rFonts w:ascii="Times New Roman" w:hAnsi="Times New Roman"/>
                <w:bCs/>
                <w:color w:val="000000"/>
                <w:sz w:val="24"/>
                <w:szCs w:val="24"/>
              </w:rPr>
              <w:t>, Crompton</w:t>
            </w:r>
            <w:r>
              <w:rPr>
                <w:rFonts w:ascii="Times New Roman" w:hAnsi="Times New Roman"/>
                <w:bCs/>
                <w:color w:val="000000"/>
                <w:sz w:val="24"/>
                <w:szCs w:val="24"/>
              </w:rPr>
              <w:t>.</w:t>
            </w:r>
          </w:p>
        </w:tc>
        <w:tc>
          <w:tcPr>
            <w:tcW w:w="818" w:type="dxa"/>
          </w:tcPr>
          <w:p w14:paraId="5337150C" w14:textId="09E2717A" w:rsidR="00B014D3" w:rsidRPr="000248DA" w:rsidRDefault="00B014D3" w:rsidP="00B014D3">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0248DA">
              <w:rPr>
                <w:rFonts w:ascii="Times New Roman" w:hAnsi="Times New Roman"/>
                <w:bCs/>
                <w:color w:val="000000"/>
                <w:sz w:val="24"/>
                <w:szCs w:val="24"/>
              </w:rPr>
              <w:t xml:space="preserve">1 </w:t>
            </w:r>
          </w:p>
        </w:tc>
        <w:tc>
          <w:tcPr>
            <w:tcW w:w="1183" w:type="dxa"/>
          </w:tcPr>
          <w:p w14:paraId="43A0486B" w14:textId="3F2AB4EE" w:rsidR="00B014D3" w:rsidRPr="000248DA" w:rsidRDefault="00B014D3"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Pr>
                <w:rFonts w:ascii="Times New Roman" w:hAnsi="Times New Roman"/>
                <w:bCs/>
                <w:color w:val="000000"/>
                <w:sz w:val="24"/>
                <w:szCs w:val="24"/>
              </w:rPr>
              <w:t>Nos.</w:t>
            </w:r>
          </w:p>
        </w:tc>
        <w:tc>
          <w:tcPr>
            <w:tcW w:w="1183" w:type="dxa"/>
          </w:tcPr>
          <w:p w14:paraId="36C0E6A6" w14:textId="77777777" w:rsidR="00B014D3" w:rsidRPr="000248DA" w:rsidRDefault="00B014D3"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p>
        </w:tc>
        <w:tc>
          <w:tcPr>
            <w:tcW w:w="1183" w:type="dxa"/>
          </w:tcPr>
          <w:p w14:paraId="5A093636" w14:textId="77777777" w:rsidR="00B014D3" w:rsidRPr="000248DA" w:rsidRDefault="00B014D3"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p>
        </w:tc>
      </w:tr>
      <w:tr w:rsidR="00B014D3" w:rsidRPr="000248DA" w14:paraId="1C6B185F" w14:textId="2E718B69" w:rsidTr="00F6737D">
        <w:trPr>
          <w:trHeight w:val="1330"/>
        </w:trPr>
        <w:tc>
          <w:tcPr>
            <w:tcW w:w="535" w:type="dxa"/>
          </w:tcPr>
          <w:p w14:paraId="4ADBFDE5"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4</w:t>
            </w:r>
          </w:p>
        </w:tc>
        <w:tc>
          <w:tcPr>
            <w:tcW w:w="5405" w:type="dxa"/>
          </w:tcPr>
          <w:p w14:paraId="74A80711" w14:textId="088A40FE" w:rsidR="00B014D3" w:rsidRPr="000248DA" w:rsidRDefault="00B014D3" w:rsidP="000F7B21">
            <w:pPr>
              <w:widowControl w:val="0"/>
              <w:overflowPunct w:val="0"/>
              <w:autoSpaceDE w:val="0"/>
              <w:autoSpaceDN w:val="0"/>
              <w:adjustRightInd w:val="0"/>
              <w:spacing w:after="0" w:line="300"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4 Core 70 </w:t>
            </w:r>
            <w:proofErr w:type="spellStart"/>
            <w:r w:rsidRPr="000248DA">
              <w:rPr>
                <w:rFonts w:ascii="Times New Roman" w:hAnsi="Times New Roman"/>
                <w:bCs/>
                <w:color w:val="000000"/>
                <w:sz w:val="24"/>
                <w:szCs w:val="24"/>
              </w:rPr>
              <w:t>Sq</w:t>
            </w:r>
            <w:proofErr w:type="spellEnd"/>
            <w:r w:rsidRPr="000248DA">
              <w:rPr>
                <w:rFonts w:ascii="Times New Roman" w:hAnsi="Times New Roman"/>
                <w:bCs/>
                <w:color w:val="000000"/>
                <w:sz w:val="24"/>
                <w:szCs w:val="24"/>
              </w:rPr>
              <w:t xml:space="preserve"> mm multi strand un armoured copper wire ,70 mm copper thimble, cable gland, all connections as required- Make:</w:t>
            </w:r>
            <w:r w:rsidR="000F7B21">
              <w:rPr>
                <w:rFonts w:ascii="Times New Roman" w:hAnsi="Times New Roman"/>
                <w:bCs/>
                <w:color w:val="000000"/>
                <w:sz w:val="24"/>
                <w:szCs w:val="24"/>
              </w:rPr>
              <w:t xml:space="preserve"> </w:t>
            </w:r>
            <w:proofErr w:type="spellStart"/>
            <w:r w:rsidRPr="000248DA">
              <w:rPr>
                <w:rFonts w:ascii="Times New Roman" w:hAnsi="Times New Roman"/>
                <w:bCs/>
                <w:color w:val="000000"/>
                <w:sz w:val="24"/>
                <w:szCs w:val="24"/>
              </w:rPr>
              <w:t>Finolex</w:t>
            </w:r>
            <w:proofErr w:type="spellEnd"/>
            <w:r w:rsidRPr="000248DA">
              <w:rPr>
                <w:rFonts w:ascii="Times New Roman" w:hAnsi="Times New Roman"/>
                <w:bCs/>
                <w:color w:val="000000"/>
                <w:sz w:val="24"/>
                <w:szCs w:val="24"/>
              </w:rPr>
              <w:t xml:space="preserve">, </w:t>
            </w:r>
            <w:proofErr w:type="spellStart"/>
            <w:r w:rsidRPr="000248DA">
              <w:rPr>
                <w:rFonts w:ascii="Times New Roman" w:hAnsi="Times New Roman"/>
                <w:bCs/>
                <w:color w:val="000000"/>
                <w:sz w:val="24"/>
                <w:szCs w:val="24"/>
              </w:rPr>
              <w:t>Havells</w:t>
            </w:r>
            <w:proofErr w:type="spellEnd"/>
          </w:p>
        </w:tc>
        <w:tc>
          <w:tcPr>
            <w:tcW w:w="818" w:type="dxa"/>
          </w:tcPr>
          <w:p w14:paraId="6D2415F4" w14:textId="4D912BEF" w:rsidR="00B014D3" w:rsidRPr="000248DA" w:rsidRDefault="00B014D3" w:rsidP="00B014D3">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0248DA">
              <w:rPr>
                <w:rFonts w:ascii="Times New Roman" w:hAnsi="Times New Roman"/>
                <w:bCs/>
                <w:color w:val="000000"/>
                <w:sz w:val="24"/>
                <w:szCs w:val="24"/>
              </w:rPr>
              <w:t xml:space="preserve">70 </w:t>
            </w:r>
          </w:p>
        </w:tc>
        <w:tc>
          <w:tcPr>
            <w:tcW w:w="1183" w:type="dxa"/>
          </w:tcPr>
          <w:p w14:paraId="62DF890C" w14:textId="0E3C4DF7" w:rsidR="00B014D3" w:rsidRPr="000248DA" w:rsidRDefault="00B014D3"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r w:rsidRPr="000248DA">
              <w:rPr>
                <w:rFonts w:ascii="Times New Roman" w:hAnsi="Times New Roman"/>
                <w:bCs/>
                <w:color w:val="000000"/>
                <w:sz w:val="24"/>
                <w:szCs w:val="24"/>
              </w:rPr>
              <w:t>RMT</w:t>
            </w:r>
          </w:p>
        </w:tc>
        <w:tc>
          <w:tcPr>
            <w:tcW w:w="1183" w:type="dxa"/>
          </w:tcPr>
          <w:p w14:paraId="11217693" w14:textId="77777777" w:rsidR="00B014D3" w:rsidRPr="000248DA" w:rsidRDefault="00B014D3"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p>
        </w:tc>
        <w:tc>
          <w:tcPr>
            <w:tcW w:w="1183" w:type="dxa"/>
          </w:tcPr>
          <w:p w14:paraId="54FE1429" w14:textId="77777777" w:rsidR="00B014D3" w:rsidRPr="000248DA" w:rsidRDefault="00B014D3" w:rsidP="00F343C9">
            <w:pPr>
              <w:widowControl w:val="0"/>
              <w:overflowPunct w:val="0"/>
              <w:autoSpaceDE w:val="0"/>
              <w:autoSpaceDN w:val="0"/>
              <w:adjustRightInd w:val="0"/>
              <w:spacing w:after="0" w:line="300" w:lineRule="auto"/>
              <w:ind w:right="68"/>
              <w:jc w:val="both"/>
              <w:rPr>
                <w:rFonts w:ascii="Times New Roman" w:hAnsi="Times New Roman"/>
                <w:bCs/>
                <w:color w:val="000000"/>
                <w:sz w:val="24"/>
                <w:szCs w:val="24"/>
              </w:rPr>
            </w:pPr>
          </w:p>
        </w:tc>
      </w:tr>
      <w:tr w:rsidR="00B014D3" w:rsidRPr="000248DA" w14:paraId="11942ECA" w14:textId="32583AA4" w:rsidTr="00F6737D">
        <w:tc>
          <w:tcPr>
            <w:tcW w:w="535" w:type="dxa"/>
          </w:tcPr>
          <w:p w14:paraId="5392A92F"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5</w:t>
            </w:r>
          </w:p>
        </w:tc>
        <w:tc>
          <w:tcPr>
            <w:tcW w:w="5405" w:type="dxa"/>
          </w:tcPr>
          <w:p w14:paraId="3C716483" w14:textId="1C92CE49"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20 W LED </w:t>
            </w:r>
            <w:r w:rsidR="000F7B21" w:rsidRPr="000248DA">
              <w:rPr>
                <w:rFonts w:ascii="Times New Roman" w:hAnsi="Times New Roman"/>
                <w:bCs/>
                <w:color w:val="000000"/>
                <w:sz w:val="24"/>
                <w:szCs w:val="24"/>
              </w:rPr>
              <w:t>Batten light</w:t>
            </w:r>
            <w:r w:rsidRPr="000248DA">
              <w:rPr>
                <w:rFonts w:ascii="Times New Roman" w:hAnsi="Times New Roman"/>
                <w:bCs/>
                <w:color w:val="000000"/>
                <w:sz w:val="24"/>
                <w:szCs w:val="24"/>
              </w:rPr>
              <w:t xml:space="preserve"> with wiring, switches as required Make: </w:t>
            </w:r>
            <w:proofErr w:type="spellStart"/>
            <w:r w:rsidRPr="000248DA">
              <w:rPr>
                <w:rFonts w:ascii="Times New Roman" w:hAnsi="Times New Roman"/>
                <w:bCs/>
                <w:color w:val="000000"/>
                <w:sz w:val="24"/>
                <w:szCs w:val="24"/>
              </w:rPr>
              <w:t>Havells</w:t>
            </w:r>
            <w:proofErr w:type="spellEnd"/>
            <w:r w:rsidRPr="000248DA">
              <w:rPr>
                <w:rFonts w:ascii="Times New Roman" w:hAnsi="Times New Roman"/>
                <w:bCs/>
                <w:color w:val="000000"/>
                <w:sz w:val="24"/>
                <w:szCs w:val="24"/>
              </w:rPr>
              <w:t>, Crompton</w:t>
            </w:r>
            <w:r>
              <w:rPr>
                <w:rFonts w:ascii="Times New Roman" w:hAnsi="Times New Roman"/>
                <w:bCs/>
                <w:color w:val="000000"/>
                <w:sz w:val="24"/>
                <w:szCs w:val="24"/>
              </w:rPr>
              <w:t>.</w:t>
            </w:r>
          </w:p>
        </w:tc>
        <w:tc>
          <w:tcPr>
            <w:tcW w:w="818" w:type="dxa"/>
          </w:tcPr>
          <w:p w14:paraId="6529D9C4" w14:textId="65BAE8B2" w:rsidR="00B014D3" w:rsidRPr="000248DA" w:rsidRDefault="00B014D3" w:rsidP="00B014D3">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 xml:space="preserve">01 </w:t>
            </w:r>
          </w:p>
        </w:tc>
        <w:tc>
          <w:tcPr>
            <w:tcW w:w="1183" w:type="dxa"/>
          </w:tcPr>
          <w:p w14:paraId="0083A93C" w14:textId="693F8456"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Pr>
                <w:rFonts w:ascii="Times New Roman" w:hAnsi="Times New Roman"/>
                <w:bCs/>
                <w:color w:val="000000"/>
                <w:sz w:val="24"/>
                <w:szCs w:val="24"/>
              </w:rPr>
              <w:t>Nos.</w:t>
            </w:r>
          </w:p>
        </w:tc>
        <w:tc>
          <w:tcPr>
            <w:tcW w:w="1183" w:type="dxa"/>
          </w:tcPr>
          <w:p w14:paraId="529D40F3"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7DCE85EF"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r>
      <w:tr w:rsidR="00B014D3" w:rsidRPr="000248DA" w14:paraId="2B4F96AC" w14:textId="76F5124A" w:rsidTr="00F6737D">
        <w:trPr>
          <w:trHeight w:val="1033"/>
        </w:trPr>
        <w:tc>
          <w:tcPr>
            <w:tcW w:w="535" w:type="dxa"/>
          </w:tcPr>
          <w:p w14:paraId="7CD3B526"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6</w:t>
            </w:r>
          </w:p>
        </w:tc>
        <w:tc>
          <w:tcPr>
            <w:tcW w:w="5405" w:type="dxa"/>
          </w:tcPr>
          <w:p w14:paraId="60D974BB" w14:textId="45DF69F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w:t>
            </w:r>
            <w:r w:rsidR="000F7B21" w:rsidRPr="000248DA">
              <w:rPr>
                <w:rFonts w:ascii="Times New Roman" w:hAnsi="Times New Roman"/>
                <w:bCs/>
                <w:color w:val="000000"/>
                <w:sz w:val="24"/>
                <w:szCs w:val="24"/>
              </w:rPr>
              <w:t>of 32A</w:t>
            </w:r>
            <w:r w:rsidRPr="000248DA">
              <w:rPr>
                <w:rFonts w:ascii="Times New Roman" w:hAnsi="Times New Roman"/>
                <w:bCs/>
                <w:color w:val="000000"/>
                <w:sz w:val="24"/>
                <w:szCs w:val="24"/>
              </w:rPr>
              <w:t xml:space="preserve"> DP MCB with metal Box Make: </w:t>
            </w:r>
            <w:proofErr w:type="spellStart"/>
            <w:r w:rsidRPr="000248DA">
              <w:rPr>
                <w:rFonts w:ascii="Times New Roman" w:hAnsi="Times New Roman"/>
                <w:bCs/>
                <w:color w:val="000000"/>
                <w:sz w:val="24"/>
                <w:szCs w:val="24"/>
              </w:rPr>
              <w:t>Havells</w:t>
            </w:r>
            <w:proofErr w:type="spellEnd"/>
            <w:r>
              <w:rPr>
                <w:rFonts w:ascii="Times New Roman" w:hAnsi="Times New Roman"/>
                <w:bCs/>
                <w:color w:val="000000"/>
                <w:sz w:val="24"/>
                <w:szCs w:val="24"/>
              </w:rPr>
              <w:t>.</w:t>
            </w:r>
          </w:p>
        </w:tc>
        <w:tc>
          <w:tcPr>
            <w:tcW w:w="818" w:type="dxa"/>
          </w:tcPr>
          <w:p w14:paraId="11600294" w14:textId="69F81E34" w:rsidR="00B014D3" w:rsidRPr="000248DA" w:rsidRDefault="00B014D3" w:rsidP="00B014D3">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 xml:space="preserve">2 </w:t>
            </w:r>
          </w:p>
        </w:tc>
        <w:tc>
          <w:tcPr>
            <w:tcW w:w="1183" w:type="dxa"/>
          </w:tcPr>
          <w:p w14:paraId="594FB089" w14:textId="3EE1C32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Pr>
                <w:rFonts w:ascii="Times New Roman" w:hAnsi="Times New Roman"/>
                <w:bCs/>
                <w:color w:val="000000"/>
                <w:sz w:val="24"/>
                <w:szCs w:val="24"/>
              </w:rPr>
              <w:t>Nos.</w:t>
            </w:r>
          </w:p>
        </w:tc>
        <w:tc>
          <w:tcPr>
            <w:tcW w:w="1183" w:type="dxa"/>
          </w:tcPr>
          <w:p w14:paraId="01EBA2E5"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32CB9373"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r>
      <w:tr w:rsidR="00B014D3" w:rsidRPr="000248DA" w14:paraId="4634ACCE" w14:textId="46E47247" w:rsidTr="00F6737D">
        <w:trPr>
          <w:trHeight w:val="1069"/>
        </w:trPr>
        <w:tc>
          <w:tcPr>
            <w:tcW w:w="535" w:type="dxa"/>
          </w:tcPr>
          <w:p w14:paraId="27541316"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7</w:t>
            </w:r>
          </w:p>
        </w:tc>
        <w:tc>
          <w:tcPr>
            <w:tcW w:w="5405" w:type="dxa"/>
          </w:tcPr>
          <w:p w14:paraId="5F6CFB39"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Supply, installation,  and commissioning of  five way DB metal BOX/16 A Power point with wiring- Make :</w:t>
            </w:r>
            <w:proofErr w:type="spellStart"/>
            <w:r w:rsidRPr="000248DA">
              <w:rPr>
                <w:rFonts w:ascii="Times New Roman" w:hAnsi="Times New Roman"/>
                <w:bCs/>
                <w:color w:val="000000"/>
                <w:sz w:val="24"/>
                <w:szCs w:val="24"/>
              </w:rPr>
              <w:t>Finolex</w:t>
            </w:r>
            <w:proofErr w:type="spellEnd"/>
            <w:r w:rsidRPr="000248DA">
              <w:rPr>
                <w:rFonts w:ascii="Times New Roman" w:hAnsi="Times New Roman"/>
                <w:bCs/>
                <w:color w:val="000000"/>
                <w:sz w:val="24"/>
                <w:szCs w:val="24"/>
              </w:rPr>
              <w:t xml:space="preserve">,   </w:t>
            </w:r>
            <w:proofErr w:type="spellStart"/>
            <w:r w:rsidRPr="000248DA">
              <w:rPr>
                <w:rFonts w:ascii="Times New Roman" w:hAnsi="Times New Roman"/>
                <w:bCs/>
                <w:color w:val="000000"/>
                <w:sz w:val="24"/>
                <w:szCs w:val="24"/>
              </w:rPr>
              <w:t>Havells</w:t>
            </w:r>
            <w:proofErr w:type="spellEnd"/>
          </w:p>
        </w:tc>
        <w:tc>
          <w:tcPr>
            <w:tcW w:w="818" w:type="dxa"/>
          </w:tcPr>
          <w:p w14:paraId="72EE9771" w14:textId="65EE1808" w:rsidR="00B014D3" w:rsidRPr="000248DA" w:rsidRDefault="00B014D3" w:rsidP="00B014D3">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 xml:space="preserve">01 </w:t>
            </w:r>
          </w:p>
        </w:tc>
        <w:tc>
          <w:tcPr>
            <w:tcW w:w="1183" w:type="dxa"/>
          </w:tcPr>
          <w:p w14:paraId="33504FA0" w14:textId="723A7F31"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Pr>
                <w:rFonts w:ascii="Times New Roman" w:hAnsi="Times New Roman"/>
                <w:bCs/>
                <w:color w:val="000000"/>
                <w:sz w:val="24"/>
                <w:szCs w:val="24"/>
              </w:rPr>
              <w:t>Nos.</w:t>
            </w:r>
          </w:p>
        </w:tc>
        <w:tc>
          <w:tcPr>
            <w:tcW w:w="1183" w:type="dxa"/>
          </w:tcPr>
          <w:p w14:paraId="4A1932B2"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4500DCEB"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r>
      <w:tr w:rsidR="00B014D3" w:rsidRPr="000248DA" w14:paraId="092154E6" w14:textId="4D27F604" w:rsidTr="00F6737D">
        <w:tc>
          <w:tcPr>
            <w:tcW w:w="535" w:type="dxa"/>
          </w:tcPr>
          <w:p w14:paraId="6DD64442"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8</w:t>
            </w:r>
          </w:p>
        </w:tc>
        <w:tc>
          <w:tcPr>
            <w:tcW w:w="5405" w:type="dxa"/>
          </w:tcPr>
          <w:p w14:paraId="5005879E"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MCCB 200 A /50 KA with metal box </w:t>
            </w:r>
            <w:proofErr w:type="spellStart"/>
            <w:r w:rsidRPr="000248DA">
              <w:rPr>
                <w:rFonts w:ascii="Times New Roman" w:hAnsi="Times New Roman"/>
                <w:bCs/>
                <w:color w:val="000000"/>
                <w:sz w:val="24"/>
                <w:szCs w:val="24"/>
              </w:rPr>
              <w:t>Make:Havells</w:t>
            </w:r>
            <w:proofErr w:type="spellEnd"/>
            <w:r w:rsidRPr="000248DA">
              <w:rPr>
                <w:rFonts w:ascii="Times New Roman" w:hAnsi="Times New Roman"/>
                <w:bCs/>
                <w:color w:val="000000"/>
                <w:sz w:val="24"/>
                <w:szCs w:val="24"/>
              </w:rPr>
              <w:t>/L&amp;T</w:t>
            </w:r>
          </w:p>
        </w:tc>
        <w:tc>
          <w:tcPr>
            <w:tcW w:w="818" w:type="dxa"/>
          </w:tcPr>
          <w:p w14:paraId="7F30AB1C" w14:textId="33FD3D05" w:rsidR="00B014D3" w:rsidRPr="000248DA" w:rsidRDefault="00B014D3" w:rsidP="00B014D3">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 xml:space="preserve">2 </w:t>
            </w:r>
          </w:p>
        </w:tc>
        <w:tc>
          <w:tcPr>
            <w:tcW w:w="1183" w:type="dxa"/>
          </w:tcPr>
          <w:p w14:paraId="70884E77" w14:textId="68F3D0EB"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Pr>
                <w:rFonts w:ascii="Times New Roman" w:hAnsi="Times New Roman"/>
                <w:bCs/>
                <w:color w:val="000000"/>
                <w:sz w:val="24"/>
                <w:szCs w:val="24"/>
              </w:rPr>
              <w:t>Nos.</w:t>
            </w:r>
          </w:p>
        </w:tc>
        <w:tc>
          <w:tcPr>
            <w:tcW w:w="1183" w:type="dxa"/>
          </w:tcPr>
          <w:p w14:paraId="6BAD7B0F"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1115DEB5"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r>
      <w:tr w:rsidR="00B014D3" w:rsidRPr="000248DA" w14:paraId="166588E6" w14:textId="0F0D84C6" w:rsidTr="00F6737D">
        <w:tc>
          <w:tcPr>
            <w:tcW w:w="535" w:type="dxa"/>
          </w:tcPr>
          <w:p w14:paraId="5EC2BB9E"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9</w:t>
            </w:r>
          </w:p>
        </w:tc>
        <w:tc>
          <w:tcPr>
            <w:tcW w:w="5405" w:type="dxa"/>
          </w:tcPr>
          <w:p w14:paraId="6FA481D9"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r w:rsidRPr="000248DA">
              <w:rPr>
                <w:rFonts w:ascii="Times New Roman" w:hAnsi="Times New Roman"/>
                <w:bCs/>
                <w:color w:val="000000"/>
                <w:sz w:val="24"/>
                <w:szCs w:val="24"/>
              </w:rPr>
              <w:t xml:space="preserve">Supply, installation, testing and commissioning of  16 A electrical power point </w:t>
            </w:r>
            <w:proofErr w:type="spellStart"/>
            <w:r w:rsidRPr="000248DA">
              <w:rPr>
                <w:rFonts w:ascii="Times New Roman" w:hAnsi="Times New Roman"/>
                <w:bCs/>
                <w:color w:val="000000"/>
                <w:sz w:val="24"/>
                <w:szCs w:val="24"/>
              </w:rPr>
              <w:t>Make:Havells</w:t>
            </w:r>
            <w:proofErr w:type="spellEnd"/>
          </w:p>
        </w:tc>
        <w:tc>
          <w:tcPr>
            <w:tcW w:w="818" w:type="dxa"/>
          </w:tcPr>
          <w:p w14:paraId="15165FCA" w14:textId="2313EB6A" w:rsidR="00B014D3" w:rsidRPr="000248DA" w:rsidRDefault="00B014D3" w:rsidP="00B014D3">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 xml:space="preserve">1 </w:t>
            </w:r>
          </w:p>
        </w:tc>
        <w:tc>
          <w:tcPr>
            <w:tcW w:w="1183" w:type="dxa"/>
          </w:tcPr>
          <w:p w14:paraId="362882E7" w14:textId="42AA7E84"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Pr>
                <w:rFonts w:ascii="Times New Roman" w:hAnsi="Times New Roman"/>
                <w:bCs/>
                <w:color w:val="000000"/>
                <w:sz w:val="24"/>
                <w:szCs w:val="24"/>
              </w:rPr>
              <w:t>Nos.</w:t>
            </w:r>
          </w:p>
        </w:tc>
        <w:tc>
          <w:tcPr>
            <w:tcW w:w="1183" w:type="dxa"/>
          </w:tcPr>
          <w:p w14:paraId="159B7F2D"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14AB4A31"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r>
      <w:tr w:rsidR="00B014D3" w:rsidRPr="000248DA" w14:paraId="614EB4E6" w14:textId="0A49FE5D" w:rsidTr="00F6737D">
        <w:tc>
          <w:tcPr>
            <w:tcW w:w="535" w:type="dxa"/>
          </w:tcPr>
          <w:p w14:paraId="5041A217" w14:textId="77777777" w:rsidR="00B014D3" w:rsidRPr="000248DA" w:rsidRDefault="00B014D3" w:rsidP="00F343C9">
            <w:pPr>
              <w:widowControl w:val="0"/>
              <w:overflowPunct w:val="0"/>
              <w:autoSpaceDE w:val="0"/>
              <w:autoSpaceDN w:val="0"/>
              <w:adjustRightInd w:val="0"/>
              <w:spacing w:after="0" w:line="300" w:lineRule="auto"/>
              <w:jc w:val="both"/>
              <w:rPr>
                <w:rFonts w:ascii="Times New Roman" w:hAnsi="Times New Roman"/>
                <w:bCs/>
                <w:color w:val="000000"/>
                <w:sz w:val="24"/>
                <w:szCs w:val="24"/>
              </w:rPr>
            </w:pPr>
            <w:r w:rsidRPr="000248DA">
              <w:rPr>
                <w:rFonts w:ascii="Times New Roman" w:hAnsi="Times New Roman"/>
                <w:bCs/>
                <w:color w:val="000000"/>
                <w:sz w:val="24"/>
                <w:szCs w:val="24"/>
              </w:rPr>
              <w:t xml:space="preserve">10 </w:t>
            </w:r>
          </w:p>
        </w:tc>
        <w:tc>
          <w:tcPr>
            <w:tcW w:w="5405" w:type="dxa"/>
          </w:tcPr>
          <w:p w14:paraId="00F43196" w14:textId="77777777" w:rsidR="00B014D3" w:rsidRPr="000248DA" w:rsidRDefault="00B014D3" w:rsidP="00F343C9">
            <w:pPr>
              <w:rPr>
                <w:rFonts w:ascii="Times New Roman" w:hAnsi="Times New Roman"/>
                <w:bCs/>
                <w:color w:val="000000"/>
                <w:sz w:val="24"/>
                <w:szCs w:val="24"/>
              </w:rPr>
            </w:pPr>
            <w:r w:rsidRPr="000248DA">
              <w:rPr>
                <w:rFonts w:ascii="Times New Roman" w:hAnsi="Times New Roman"/>
                <w:bCs/>
                <w:color w:val="000000"/>
                <w:sz w:val="24"/>
                <w:szCs w:val="24"/>
              </w:rPr>
              <w:t>Removing  of existing input /output cables and reinstallation of the same</w:t>
            </w:r>
          </w:p>
          <w:p w14:paraId="331F0A2E" w14:textId="77777777" w:rsidR="00B014D3" w:rsidRPr="000248DA" w:rsidRDefault="00B014D3" w:rsidP="00F343C9">
            <w:pPr>
              <w:widowControl w:val="0"/>
              <w:overflowPunct w:val="0"/>
              <w:autoSpaceDE w:val="0"/>
              <w:autoSpaceDN w:val="0"/>
              <w:adjustRightInd w:val="0"/>
              <w:spacing w:after="0" w:line="300" w:lineRule="auto"/>
              <w:ind w:right="630"/>
              <w:jc w:val="both"/>
              <w:rPr>
                <w:rFonts w:ascii="Times New Roman" w:hAnsi="Times New Roman"/>
                <w:bCs/>
                <w:color w:val="000000"/>
                <w:sz w:val="24"/>
                <w:szCs w:val="24"/>
              </w:rPr>
            </w:pPr>
          </w:p>
        </w:tc>
        <w:tc>
          <w:tcPr>
            <w:tcW w:w="818" w:type="dxa"/>
          </w:tcPr>
          <w:p w14:paraId="48D65383" w14:textId="19E48C5F" w:rsidR="00B014D3" w:rsidRPr="000248DA" w:rsidRDefault="00B014D3" w:rsidP="00B014D3">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sidRPr="000248DA">
              <w:rPr>
                <w:rFonts w:ascii="Times New Roman" w:hAnsi="Times New Roman"/>
                <w:bCs/>
                <w:color w:val="000000"/>
                <w:sz w:val="24"/>
                <w:szCs w:val="24"/>
              </w:rPr>
              <w:t xml:space="preserve"> 1 </w:t>
            </w:r>
          </w:p>
        </w:tc>
        <w:tc>
          <w:tcPr>
            <w:tcW w:w="1183" w:type="dxa"/>
          </w:tcPr>
          <w:p w14:paraId="740243D3" w14:textId="3A2F3380"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r>
              <w:rPr>
                <w:rFonts w:ascii="Times New Roman" w:hAnsi="Times New Roman"/>
                <w:bCs/>
                <w:color w:val="000000"/>
                <w:sz w:val="24"/>
                <w:szCs w:val="24"/>
              </w:rPr>
              <w:t>Job.</w:t>
            </w:r>
          </w:p>
        </w:tc>
        <w:tc>
          <w:tcPr>
            <w:tcW w:w="1183" w:type="dxa"/>
          </w:tcPr>
          <w:p w14:paraId="5A12A65B"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53AFF0FA"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r>
      <w:tr w:rsidR="00B014D3" w:rsidRPr="000248DA" w14:paraId="6DCB1A61" w14:textId="77777777" w:rsidTr="00F6737D">
        <w:tc>
          <w:tcPr>
            <w:tcW w:w="5940" w:type="dxa"/>
            <w:gridSpan w:val="2"/>
          </w:tcPr>
          <w:p w14:paraId="3F9AFB32" w14:textId="5DA1F59C" w:rsidR="00B014D3" w:rsidRPr="000248DA" w:rsidRDefault="00B014D3" w:rsidP="00B014D3">
            <w:pPr>
              <w:jc w:val="center"/>
              <w:rPr>
                <w:rFonts w:ascii="Times New Roman" w:hAnsi="Times New Roman"/>
                <w:bCs/>
                <w:color w:val="000000"/>
                <w:sz w:val="24"/>
                <w:szCs w:val="24"/>
              </w:rPr>
            </w:pPr>
            <w:r>
              <w:rPr>
                <w:rFonts w:ascii="Times New Roman" w:hAnsi="Times New Roman"/>
                <w:bCs/>
                <w:color w:val="000000"/>
                <w:sz w:val="24"/>
                <w:szCs w:val="24"/>
              </w:rPr>
              <w:t>TOTAL</w:t>
            </w:r>
          </w:p>
        </w:tc>
        <w:tc>
          <w:tcPr>
            <w:tcW w:w="818" w:type="dxa"/>
          </w:tcPr>
          <w:p w14:paraId="37A38A3A" w14:textId="77777777" w:rsidR="00B014D3" w:rsidRPr="000248DA" w:rsidRDefault="00B014D3" w:rsidP="00B014D3">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17FA9D7A" w14:textId="77777777" w:rsidR="00B014D3"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047812F6"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c>
          <w:tcPr>
            <w:tcW w:w="1183" w:type="dxa"/>
          </w:tcPr>
          <w:p w14:paraId="0D7C1F58" w14:textId="77777777" w:rsidR="00B014D3" w:rsidRPr="000248DA" w:rsidRDefault="00B014D3" w:rsidP="00F343C9">
            <w:pPr>
              <w:widowControl w:val="0"/>
              <w:overflowPunct w:val="0"/>
              <w:autoSpaceDE w:val="0"/>
              <w:autoSpaceDN w:val="0"/>
              <w:adjustRightInd w:val="0"/>
              <w:spacing w:after="0" w:line="300" w:lineRule="auto"/>
              <w:ind w:right="74"/>
              <w:jc w:val="both"/>
              <w:rPr>
                <w:rFonts w:ascii="Times New Roman" w:hAnsi="Times New Roman"/>
                <w:bCs/>
                <w:color w:val="000000"/>
                <w:sz w:val="24"/>
                <w:szCs w:val="24"/>
              </w:rPr>
            </w:pPr>
          </w:p>
        </w:tc>
      </w:tr>
    </w:tbl>
    <w:p w14:paraId="77710322" w14:textId="7ED7AB91" w:rsidR="007B76BE" w:rsidRDefault="007B76BE" w:rsidP="007B76BE">
      <w:pPr>
        <w:widowControl w:val="0"/>
        <w:tabs>
          <w:tab w:val="left" w:pos="1965"/>
        </w:tabs>
        <w:autoSpaceDE w:val="0"/>
        <w:autoSpaceDN w:val="0"/>
        <w:adjustRightInd w:val="0"/>
        <w:spacing w:after="0" w:line="300" w:lineRule="auto"/>
        <w:rPr>
          <w:rFonts w:ascii="Times New Roman" w:eastAsiaTheme="minorHAnsi" w:hAnsi="Times New Roman"/>
          <w:b/>
          <w:szCs w:val="24"/>
          <w:lang w:val="en-US" w:eastAsia="en-US"/>
        </w:rPr>
      </w:pPr>
      <w:r>
        <w:rPr>
          <w:rFonts w:ascii="Times New Roman" w:hAnsi="Times New Roman"/>
          <w:b/>
          <w:sz w:val="28"/>
          <w:szCs w:val="24"/>
          <w:lang w:val="en-US" w:eastAsia="en-US"/>
        </w:rPr>
        <w:lastRenderedPageBreak/>
        <w:t xml:space="preserve">     </w:t>
      </w:r>
      <w:r w:rsidRPr="000248DA">
        <w:rPr>
          <w:rFonts w:ascii="Times New Roman" w:eastAsiaTheme="minorHAnsi" w:hAnsi="Times New Roman"/>
          <w:b/>
          <w:szCs w:val="24"/>
          <w:lang w:val="en-US" w:eastAsia="en-US"/>
        </w:rPr>
        <w:t>Approved make:</w:t>
      </w:r>
      <w:r>
        <w:rPr>
          <w:rFonts w:ascii="Times New Roman" w:eastAsiaTheme="minorHAnsi" w:hAnsi="Times New Roman"/>
          <w:b/>
          <w:szCs w:val="24"/>
          <w:lang w:val="en-US" w:eastAsia="en-US"/>
        </w:rPr>
        <w:t>-</w:t>
      </w:r>
    </w:p>
    <w:p w14:paraId="459216AD" w14:textId="77777777" w:rsidR="007B76BE" w:rsidRDefault="007B76BE" w:rsidP="007B76BE">
      <w:pPr>
        <w:widowControl w:val="0"/>
        <w:autoSpaceDE w:val="0"/>
        <w:autoSpaceDN w:val="0"/>
        <w:adjustRightInd w:val="0"/>
        <w:spacing w:after="0" w:line="300" w:lineRule="auto"/>
        <w:rPr>
          <w:rFonts w:ascii="Times New Roman" w:hAnsi="Times New Roman"/>
          <w:bCs/>
          <w:color w:val="000000"/>
          <w:sz w:val="24"/>
          <w:szCs w:val="24"/>
        </w:rPr>
      </w:pPr>
      <w:r w:rsidRPr="0000507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005079">
        <w:rPr>
          <w:rFonts w:ascii="Times New Roman" w:hAnsi="Times New Roman"/>
          <w:bCs/>
          <w:color w:val="000000"/>
          <w:sz w:val="24"/>
          <w:szCs w:val="24"/>
        </w:rPr>
        <w:t xml:space="preserve"> </w:t>
      </w:r>
    </w:p>
    <w:p w14:paraId="107CD746" w14:textId="572F3209" w:rsidR="007B76BE" w:rsidRDefault="007B76BE" w:rsidP="007B76BE">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Aluminium make- Jindal, </w:t>
      </w:r>
      <w:proofErr w:type="spellStart"/>
      <w:r>
        <w:rPr>
          <w:rFonts w:ascii="Times New Roman" w:hAnsi="Times New Roman"/>
          <w:bCs/>
          <w:color w:val="000000"/>
          <w:sz w:val="24"/>
          <w:szCs w:val="24"/>
        </w:rPr>
        <w:t>Swastik</w:t>
      </w:r>
      <w:proofErr w:type="spellEnd"/>
      <w:r>
        <w:rPr>
          <w:rFonts w:ascii="Times New Roman" w:hAnsi="Times New Roman"/>
          <w:bCs/>
          <w:color w:val="000000"/>
          <w:sz w:val="24"/>
          <w:szCs w:val="24"/>
        </w:rPr>
        <w:t xml:space="preserve"> </w:t>
      </w:r>
    </w:p>
    <w:p w14:paraId="205B458A" w14:textId="07730E7A" w:rsidR="007B76BE" w:rsidRDefault="007B76BE" w:rsidP="007B76BE">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Glass make- Modi, </w:t>
      </w:r>
      <w:proofErr w:type="spellStart"/>
      <w:r>
        <w:rPr>
          <w:rFonts w:ascii="Times New Roman" w:hAnsi="Times New Roman"/>
          <w:bCs/>
          <w:color w:val="000000"/>
          <w:sz w:val="24"/>
          <w:szCs w:val="24"/>
        </w:rPr>
        <w:t>S</w:t>
      </w:r>
      <w:r w:rsidRPr="00396CD6">
        <w:rPr>
          <w:rFonts w:ascii="Times New Roman" w:hAnsi="Times New Roman"/>
          <w:bCs/>
          <w:color w:val="000000"/>
          <w:sz w:val="24"/>
          <w:szCs w:val="24"/>
        </w:rPr>
        <w:t>ant</w:t>
      </w:r>
      <w:proofErr w:type="spellEnd"/>
      <w:r w:rsidRPr="00396CD6">
        <w:rPr>
          <w:rFonts w:ascii="Times New Roman" w:hAnsi="Times New Roman"/>
          <w:bCs/>
          <w:color w:val="000000"/>
          <w:sz w:val="24"/>
          <w:szCs w:val="24"/>
        </w:rPr>
        <w:t xml:space="preserve"> </w:t>
      </w:r>
      <w:proofErr w:type="spellStart"/>
      <w:r w:rsidRPr="00396CD6">
        <w:rPr>
          <w:rFonts w:ascii="Times New Roman" w:hAnsi="Times New Roman"/>
          <w:bCs/>
          <w:color w:val="000000"/>
          <w:sz w:val="24"/>
          <w:szCs w:val="24"/>
        </w:rPr>
        <w:t>govind</w:t>
      </w:r>
      <w:proofErr w:type="spellEnd"/>
    </w:p>
    <w:p w14:paraId="68877FF2" w14:textId="6B2D5A42" w:rsidR="007B76BE" w:rsidRDefault="007B76BE" w:rsidP="007B76BE">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Hardware items make- Harrison, Godrej</w:t>
      </w:r>
    </w:p>
    <w:p w14:paraId="45EC8937" w14:textId="7A480E84" w:rsidR="00F6737D" w:rsidRDefault="00F6737D" w:rsidP="007B76BE">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Split Ac – OGENERAL,</w:t>
      </w:r>
      <w:r w:rsidRPr="00A83306">
        <w:rPr>
          <w:rFonts w:ascii="Times New Roman" w:hAnsi="Times New Roman"/>
          <w:bCs/>
          <w:color w:val="000000"/>
          <w:sz w:val="24"/>
          <w:szCs w:val="24"/>
        </w:rPr>
        <w:t xml:space="preserve"> </w:t>
      </w:r>
      <w:r>
        <w:rPr>
          <w:rFonts w:ascii="Times New Roman" w:hAnsi="Times New Roman"/>
          <w:bCs/>
          <w:color w:val="000000"/>
          <w:sz w:val="24"/>
          <w:szCs w:val="24"/>
        </w:rPr>
        <w:t>DAIKIN AND MITSUBISHI</w:t>
      </w:r>
      <w:r w:rsidR="00750F58">
        <w:rPr>
          <w:rFonts w:ascii="Times New Roman" w:hAnsi="Times New Roman"/>
          <w:bCs/>
          <w:color w:val="000000"/>
          <w:sz w:val="24"/>
          <w:szCs w:val="24"/>
        </w:rPr>
        <w:t>.</w:t>
      </w:r>
    </w:p>
    <w:p w14:paraId="31444553" w14:textId="77777777" w:rsidR="007B76BE" w:rsidRPr="00EC1933" w:rsidRDefault="007B76BE" w:rsidP="007B76BE">
      <w:pPr>
        <w:pStyle w:val="NoSpacing"/>
        <w:rPr>
          <w:rFonts w:ascii="Times New Roman" w:hAnsi="Times New Roman"/>
          <w:bCs/>
          <w:color w:val="000000"/>
          <w:sz w:val="24"/>
          <w:szCs w:val="24"/>
        </w:rPr>
      </w:pPr>
      <w:r>
        <w:t xml:space="preserve">               </w:t>
      </w:r>
    </w:p>
    <w:p w14:paraId="70960CC7" w14:textId="6F634EA9" w:rsidR="00251F9D" w:rsidRPr="007B76BE" w:rsidRDefault="007B76BE" w:rsidP="007B76BE">
      <w:pPr>
        <w:widowControl w:val="0"/>
        <w:overflowPunct w:val="0"/>
        <w:autoSpaceDE w:val="0"/>
        <w:autoSpaceDN w:val="0"/>
        <w:adjustRightInd w:val="0"/>
        <w:spacing w:after="0" w:line="300" w:lineRule="auto"/>
        <w:ind w:left="180" w:right="180"/>
        <w:rPr>
          <w:rFonts w:ascii="Times New Roman" w:hAnsi="Times New Roman"/>
          <w:b/>
          <w:color w:val="000000" w:themeColor="text1"/>
          <w:sz w:val="24"/>
          <w:szCs w:val="24"/>
        </w:rPr>
      </w:pPr>
      <w:r w:rsidRPr="00EC1933">
        <w:rPr>
          <w:rFonts w:ascii="Times New Roman" w:hAnsi="Times New Roman"/>
          <w:bCs/>
          <w:color w:val="000000"/>
          <w:sz w:val="24"/>
          <w:szCs w:val="24"/>
        </w:rPr>
        <w:t xml:space="preserve">            </w:t>
      </w:r>
    </w:p>
    <w:p w14:paraId="47750F66" w14:textId="773243F9" w:rsidR="00251F9D" w:rsidRDefault="00251F9D" w:rsidP="00251F9D">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r>
        <w:rPr>
          <w:rFonts w:ascii="Times New Roman" w:hAnsi="Times New Roman"/>
          <w:b/>
          <w:sz w:val="24"/>
          <w:szCs w:val="24"/>
        </w:rPr>
        <w:t xml:space="preserve">      </w:t>
      </w:r>
      <w:r w:rsidRPr="003F7BD6">
        <w:rPr>
          <w:rFonts w:ascii="Times New Roman" w:hAnsi="Times New Roman"/>
          <w:b/>
          <w:sz w:val="24"/>
          <w:szCs w:val="24"/>
        </w:rPr>
        <w:t>Note:</w:t>
      </w:r>
      <w:r>
        <w:rPr>
          <w:rFonts w:ascii="Times New Roman" w:hAnsi="Times New Roman"/>
          <w:b/>
          <w:sz w:val="24"/>
          <w:szCs w:val="24"/>
        </w:rPr>
        <w:t>-</w:t>
      </w:r>
    </w:p>
    <w:p w14:paraId="5E66A782" w14:textId="4CC50B82" w:rsidR="00C64C9A" w:rsidRPr="00C64C9A" w:rsidRDefault="00C64C9A" w:rsidP="00C64C9A">
      <w:pPr>
        <w:pStyle w:val="ListParagraph"/>
        <w:widowControl w:val="0"/>
        <w:numPr>
          <w:ilvl w:val="0"/>
          <w:numId w:val="36"/>
        </w:numPr>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r w:rsidRPr="00C64C9A">
        <w:rPr>
          <w:rFonts w:ascii="Times New Roman" w:hAnsi="Times New Roman"/>
          <w:sz w:val="24"/>
          <w:szCs w:val="24"/>
        </w:rPr>
        <w:t>Abnormally low and high bid will not be entertain</w:t>
      </w:r>
      <w:r w:rsidR="00830256">
        <w:rPr>
          <w:rFonts w:ascii="Times New Roman" w:hAnsi="Times New Roman"/>
          <w:sz w:val="24"/>
          <w:szCs w:val="24"/>
        </w:rPr>
        <w:t>ed</w:t>
      </w:r>
      <w:r w:rsidRPr="00C64C9A">
        <w:rPr>
          <w:rFonts w:ascii="Times New Roman" w:hAnsi="Times New Roman"/>
          <w:sz w:val="24"/>
          <w:szCs w:val="24"/>
        </w:rPr>
        <w:t xml:space="preserve">. </w:t>
      </w:r>
    </w:p>
    <w:p w14:paraId="70DCA57A" w14:textId="77777777" w:rsidR="00251F9D" w:rsidRPr="00617A15" w:rsidRDefault="00251F9D" w:rsidP="00251F9D">
      <w:pPr>
        <w:pStyle w:val="ListParagraph"/>
        <w:widowControl w:val="0"/>
        <w:numPr>
          <w:ilvl w:val="0"/>
          <w:numId w:val="36"/>
        </w:numPr>
        <w:tabs>
          <w:tab w:val="left" w:pos="900"/>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sidRPr="00617A15">
        <w:rPr>
          <w:rFonts w:ascii="Times New Roman" w:hAnsi="Times New Roman"/>
          <w:sz w:val="24"/>
          <w:szCs w:val="24"/>
          <w:lang w:val="en-US" w:eastAsia="en-US"/>
        </w:rPr>
        <w:t>GST should be mentioned separately</w:t>
      </w:r>
      <w:r>
        <w:rPr>
          <w:rFonts w:ascii="Times New Roman" w:hAnsi="Times New Roman"/>
          <w:sz w:val="24"/>
          <w:szCs w:val="24"/>
          <w:lang w:val="en-US" w:eastAsia="en-US"/>
        </w:rPr>
        <w:t>.</w:t>
      </w:r>
    </w:p>
    <w:p w14:paraId="5BC528F6" w14:textId="77777777" w:rsidR="00251F9D" w:rsidRDefault="00251F9D" w:rsidP="00251F9D">
      <w:pPr>
        <w:pStyle w:val="ListParagraph"/>
        <w:widowControl w:val="0"/>
        <w:numPr>
          <w:ilvl w:val="0"/>
          <w:numId w:val="36"/>
        </w:numPr>
        <w:tabs>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Before quoting the rates, the Contractors should inspect the </w:t>
      </w:r>
      <w:r>
        <w:rPr>
          <w:rFonts w:ascii="Times New Roman" w:hAnsi="Times New Roman"/>
          <w:sz w:val="24"/>
          <w:szCs w:val="24"/>
          <w:lang w:val="en-US" w:eastAsia="en-US"/>
        </w:rPr>
        <w:t xml:space="preserve">works at </w:t>
      </w:r>
      <w:r w:rsidRPr="00B36606">
        <w:rPr>
          <w:rFonts w:ascii="Times New Roman" w:hAnsi="Times New Roman"/>
          <w:sz w:val="24"/>
          <w:szCs w:val="24"/>
          <w:lang w:val="en-US" w:eastAsia="en-US"/>
        </w:rPr>
        <w:t>campus of ICGEB</w:t>
      </w:r>
      <w:r>
        <w:rPr>
          <w:rFonts w:ascii="Times New Roman" w:hAnsi="Times New Roman"/>
          <w:sz w:val="24"/>
          <w:szCs w:val="24"/>
          <w:lang w:val="en-US" w:eastAsia="en-US"/>
        </w:rPr>
        <w:t xml:space="preserve">. </w:t>
      </w:r>
    </w:p>
    <w:p w14:paraId="35C15815" w14:textId="77777777" w:rsidR="00251F9D" w:rsidRPr="00396B08" w:rsidRDefault="00251F9D" w:rsidP="00251F9D">
      <w:pPr>
        <w:pStyle w:val="ListParagraph"/>
        <w:widowControl w:val="0"/>
        <w:numPr>
          <w:ilvl w:val="0"/>
          <w:numId w:val="36"/>
        </w:numPr>
        <w:tabs>
          <w:tab w:val="left" w:pos="10080"/>
        </w:tabs>
        <w:overflowPunct w:val="0"/>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rPr>
        <w:t>Fill the price bid in Excel format.</w:t>
      </w:r>
    </w:p>
    <w:p w14:paraId="555CFAFD" w14:textId="77777777" w:rsidR="00251F9D" w:rsidRDefault="00251F9D" w:rsidP="00251F9D">
      <w:pPr>
        <w:pStyle w:val="ListParagraph"/>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r w:rsidRPr="00A31AAC">
        <w:rPr>
          <w:rFonts w:ascii="Times New Roman" w:hAnsi="Times New Roman"/>
          <w:sz w:val="24"/>
          <w:szCs w:val="24"/>
        </w:rPr>
        <w:tab/>
      </w:r>
    </w:p>
    <w:p w14:paraId="6B15A22F" w14:textId="77777777" w:rsidR="00251F9D" w:rsidRDefault="00251F9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37FBE2F4" w14:textId="77777777" w:rsidR="00251F9D" w:rsidRDefault="00251F9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553E8A79" w14:textId="77777777" w:rsidR="000D0822" w:rsidRDefault="000D082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5B532A02" w14:textId="77777777" w:rsidR="000D0822" w:rsidRPr="00DD3EF7" w:rsidRDefault="000D082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14:paraId="207F77B4" w14:textId="77777777" w:rsidR="00251F9D" w:rsidRPr="00B36606"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roofErr w:type="spellStart"/>
      <w:r w:rsidRPr="00B36606">
        <w:rPr>
          <w:rFonts w:ascii="Times New Roman" w:hAnsi="Times New Roman"/>
          <w:sz w:val="24"/>
          <w:szCs w:val="24"/>
          <w:lang w:val="en-US" w:eastAsia="en-US"/>
        </w:rPr>
        <w:t>Authorised</w:t>
      </w:r>
      <w:proofErr w:type="spellEnd"/>
      <w:r w:rsidRPr="00B36606">
        <w:rPr>
          <w:rFonts w:ascii="Times New Roman" w:hAnsi="Times New Roman"/>
          <w:sz w:val="24"/>
          <w:szCs w:val="24"/>
          <w:lang w:val="en-US" w:eastAsia="en-US"/>
        </w:rPr>
        <w:t xml:space="preserve"> Signatory</w:t>
      </w:r>
    </w:p>
    <w:p w14:paraId="551FFA39" w14:textId="77777777" w:rsidR="00251F9D" w:rsidRPr="0049366F" w:rsidRDefault="00251F9D" w:rsidP="00251F9D">
      <w:pPr>
        <w:widowControl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Name &amp; Address of the firm with seal</w:t>
      </w:r>
    </w:p>
    <w:p w14:paraId="640FD08E" w14:textId="77777777" w:rsidR="001F704D" w:rsidRDefault="001F704D" w:rsidP="00617729">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14:paraId="46CF41A3" w14:textId="4B1760EE" w:rsidR="00617729" w:rsidRPr="00B36606" w:rsidRDefault="00617729" w:rsidP="00923041">
      <w:pPr>
        <w:widowControl w:val="0"/>
        <w:tabs>
          <w:tab w:val="left" w:pos="5985"/>
        </w:tabs>
        <w:overflowPunct w:val="0"/>
        <w:autoSpaceDE w:val="0"/>
        <w:autoSpaceDN w:val="0"/>
        <w:adjustRightInd w:val="0"/>
        <w:spacing w:after="0" w:line="300" w:lineRule="auto"/>
        <w:rPr>
          <w:rFonts w:ascii="Times New Roman" w:hAnsi="Times New Roman"/>
          <w:sz w:val="24"/>
          <w:szCs w:val="24"/>
          <w:lang w:val="en-US" w:eastAsia="en-US"/>
        </w:rPr>
      </w:pPr>
      <w:r w:rsidRPr="00B36606">
        <w:rPr>
          <w:rFonts w:ascii="Times New Roman" w:hAnsi="Times New Roman"/>
          <w:sz w:val="24"/>
          <w:szCs w:val="24"/>
          <w:lang w:val="en-US" w:eastAsia="en-US"/>
        </w:rPr>
        <w:t xml:space="preserve">  </w:t>
      </w:r>
    </w:p>
    <w:p w14:paraId="14C5125C" w14:textId="7E5D5F47" w:rsidR="00591008" w:rsidRDefault="00591008">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14:paraId="5F1D1DC7" w14:textId="2D3ADA2C" w:rsidR="00E02F51" w:rsidRDefault="00E02F51">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p>
    <w:p w14:paraId="45D08FF8" w14:textId="49AA9EA2" w:rsidR="00E02F51" w:rsidRDefault="00E02F51">
      <w:pPr>
        <w:spacing w:after="160" w:line="259" w:lineRule="auto"/>
        <w:rPr>
          <w:rFonts w:ascii="Times New Roman" w:hAnsi="Times New Roman"/>
          <w:sz w:val="24"/>
          <w:szCs w:val="24"/>
          <w:lang w:val="en-US" w:eastAsia="en-US"/>
        </w:rPr>
      </w:pPr>
      <w:r>
        <w:rPr>
          <w:rFonts w:ascii="Times New Roman" w:hAnsi="Times New Roman"/>
          <w:sz w:val="24"/>
          <w:szCs w:val="24"/>
          <w:lang w:val="en-US" w:eastAsia="en-US"/>
        </w:rPr>
        <w:br w:type="page"/>
      </w:r>
    </w:p>
    <w:p w14:paraId="31949C0C" w14:textId="77777777" w:rsidR="00E02F51" w:rsidRDefault="00E02F51">
      <w:pPr>
        <w:spacing w:after="160" w:line="259" w:lineRule="auto"/>
        <w:rPr>
          <w:rFonts w:ascii="Times New Roman" w:hAnsi="Times New Roman"/>
          <w:sz w:val="24"/>
          <w:szCs w:val="24"/>
          <w:lang w:val="en-US" w:eastAsia="en-US"/>
        </w:rPr>
      </w:pPr>
    </w:p>
    <w:p w14:paraId="397F748C" w14:textId="2572957B" w:rsidR="00E02F51" w:rsidRPr="00B36606" w:rsidRDefault="00E02F51">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E02F51">
        <w:rPr>
          <w:rFonts w:ascii="Times New Roman" w:hAnsi="Times New Roman"/>
          <w:noProof/>
          <w:sz w:val="24"/>
          <w:szCs w:val="24"/>
          <w:lang w:val="en-US" w:eastAsia="en-US"/>
        </w:rPr>
        <w:drawing>
          <wp:inline distT="0" distB="0" distL="0" distR="0" wp14:anchorId="11F45C16" wp14:editId="5C106078">
            <wp:extent cx="6685123" cy="6758608"/>
            <wp:effectExtent l="0" t="0" r="1905" b="4445"/>
            <wp:docPr id="1" name="Picture 1" descr="C:\Users\SATTAR\Downloads\Drawing1.dwg puf panel tb facility-Model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TAR\Downloads\Drawing1.dwg puf panel tb facility-Model_page-000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2700" cy="6776378"/>
                    </a:xfrm>
                    <a:prstGeom prst="rect">
                      <a:avLst/>
                    </a:prstGeom>
                    <a:noFill/>
                    <a:ln>
                      <a:noFill/>
                    </a:ln>
                  </pic:spPr>
                </pic:pic>
              </a:graphicData>
            </a:graphic>
          </wp:inline>
        </w:drawing>
      </w:r>
    </w:p>
    <w:sectPr w:rsidR="00E02F51" w:rsidRPr="00B36606" w:rsidSect="00F972A8">
      <w:headerReference w:type="even" r:id="rId10"/>
      <w:headerReference w:type="default" r:id="rId11"/>
      <w:footerReference w:type="default" r:id="rId12"/>
      <w:headerReference w:type="first" r:id="rId13"/>
      <w:pgSz w:w="12240" w:h="15840"/>
      <w:pgMar w:top="19" w:right="990" w:bottom="1350" w:left="720" w:header="720" w:footer="214"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56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F48E" w14:textId="77777777" w:rsidR="00047E33" w:rsidRDefault="00047E33" w:rsidP="00F41CA0">
      <w:pPr>
        <w:spacing w:after="0" w:line="240" w:lineRule="auto"/>
      </w:pPr>
      <w:r>
        <w:separator/>
      </w:r>
    </w:p>
  </w:endnote>
  <w:endnote w:type="continuationSeparator" w:id="0">
    <w:p w14:paraId="03D5E19A" w14:textId="77777777" w:rsidR="00047E33" w:rsidRDefault="00047E33" w:rsidP="00F4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E3EA" w14:textId="0219B6E9" w:rsidR="00F343C9" w:rsidRDefault="00F343C9" w:rsidP="006552C9">
    <w:pPr>
      <w:pStyle w:val="Footer"/>
      <w:jc w:val="right"/>
    </w:pPr>
    <w:r>
      <w:t xml:space="preserve">Page | </w:t>
    </w:r>
    <w:r>
      <w:fldChar w:fldCharType="begin"/>
    </w:r>
    <w:r>
      <w:instrText xml:space="preserve"> PAGE   \* MERGEFORMAT </w:instrText>
    </w:r>
    <w:r>
      <w:fldChar w:fldCharType="separate"/>
    </w:r>
    <w:r w:rsidR="00B35D2C">
      <w:rPr>
        <w:noProof/>
      </w:rPr>
      <w:t>20</w:t>
    </w:r>
    <w:r>
      <w:rPr>
        <w:noProof/>
      </w:rPr>
      <w:fldChar w:fldCharType="end"/>
    </w:r>
  </w:p>
  <w:p w14:paraId="358359C1" w14:textId="77777777" w:rsidR="00F343C9" w:rsidRDefault="00F343C9" w:rsidP="00C274DE">
    <w:pPr>
      <w:tabs>
        <w:tab w:val="left" w:pos="66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6F75" w14:textId="77777777" w:rsidR="00047E33" w:rsidRDefault="00047E33" w:rsidP="00F41CA0">
      <w:pPr>
        <w:spacing w:after="0" w:line="240" w:lineRule="auto"/>
      </w:pPr>
      <w:r>
        <w:separator/>
      </w:r>
    </w:p>
  </w:footnote>
  <w:footnote w:type="continuationSeparator" w:id="0">
    <w:p w14:paraId="7912CE05" w14:textId="77777777" w:rsidR="00047E33" w:rsidRDefault="00047E33" w:rsidP="00F4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58E5" w14:textId="77777777" w:rsidR="00F343C9" w:rsidRDefault="00047E33">
    <w:pPr>
      <w:pStyle w:val="Header"/>
    </w:pPr>
    <w:r>
      <w:rPr>
        <w:noProof/>
        <w:lang w:val="en-US" w:eastAsia="en-US"/>
      </w:rPr>
      <w:pict w14:anchorId="3A12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9264;mso-position-horizontal:center;mso-position-horizontal-relative:margin;mso-position-vertical:center;mso-position-vertical-relative:margin" o:allowincell="f">
          <v:imagedata r:id="rId1" o:title="logo 2" gain="19661f" blacklevel="22938f"/>
          <w10:wrap anchorx="margin" anchory="margin"/>
        </v:shape>
      </w:pict>
    </w:r>
  </w:p>
  <w:p w14:paraId="3AF03F47" w14:textId="77777777" w:rsidR="00F343C9" w:rsidRDefault="00F343C9"/>
  <w:p w14:paraId="2DB86AD3" w14:textId="77777777" w:rsidR="00F343C9" w:rsidRDefault="00F343C9"/>
  <w:p w14:paraId="16E6E6F0" w14:textId="77777777" w:rsidR="00F343C9" w:rsidRDefault="00F343C9"/>
  <w:p w14:paraId="33364733" w14:textId="77777777" w:rsidR="00F343C9" w:rsidRDefault="00F343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5343" w14:textId="5F8221B7" w:rsidR="00F343C9" w:rsidRPr="00E672A5" w:rsidRDefault="00F343C9" w:rsidP="004A7F6D">
    <w:pPr>
      <w:widowControl w:val="0"/>
      <w:overflowPunct w:val="0"/>
      <w:autoSpaceDE w:val="0"/>
      <w:autoSpaceDN w:val="0"/>
      <w:adjustRightInd w:val="0"/>
      <w:spacing w:after="0" w:line="300" w:lineRule="auto"/>
      <w:ind w:left="180" w:right="-360"/>
      <w:jc w:val="right"/>
      <w:rPr>
        <w:rFonts w:ascii="Times New Roman" w:hAnsi="Times New Roman"/>
        <w:b/>
        <w:color w:val="FFC000"/>
        <w:sz w:val="14"/>
        <w:szCs w:val="24"/>
      </w:rPr>
    </w:pPr>
    <w:r>
      <w:rPr>
        <w:color w:val="E36C0A"/>
        <w:sz w:val="16"/>
        <w:szCs w:val="16"/>
      </w:rPr>
      <w:tab/>
    </w:r>
    <w:r w:rsidRPr="00E672A5">
      <w:rPr>
        <w:color w:val="FFC000"/>
        <w:sz w:val="16"/>
      </w:rPr>
      <w:t xml:space="preserve">Supply, installation, testing and commissioning of </w:t>
    </w:r>
    <w:r w:rsidRPr="00E672A5">
      <w:rPr>
        <w:color w:val="FFC000"/>
        <w:sz w:val="16"/>
        <w:lang w:val="en-US"/>
      </w:rPr>
      <w:t xml:space="preserve">Porta Cabin and electrical installations for UPS in TB Facility ground floor </w:t>
    </w:r>
    <w:r w:rsidRPr="00E672A5">
      <w:rPr>
        <w:color w:val="FFC000"/>
        <w:sz w:val="16"/>
      </w:rPr>
      <w:t>ICGEB New Delhi Component</w:t>
    </w:r>
    <w:r w:rsidRPr="00E672A5">
      <w:rPr>
        <w:color w:val="FFC000"/>
        <w:sz w:val="18"/>
        <w:szCs w:val="28"/>
      </w:rPr>
      <w:t>.</w:t>
    </w:r>
    <w:r w:rsidRPr="00E672A5">
      <w:rPr>
        <w:rFonts w:ascii="Times New Roman" w:hAnsi="Times New Roman"/>
        <w:b/>
        <w:color w:val="FFC000"/>
        <w:sz w:val="14"/>
        <w:szCs w:val="24"/>
      </w:rPr>
      <w:t>.</w:t>
    </w:r>
  </w:p>
  <w:p w14:paraId="1F01E125" w14:textId="77777777" w:rsidR="00F343C9" w:rsidRPr="004A7F6D" w:rsidRDefault="00F343C9" w:rsidP="004A7F6D">
    <w:pPr>
      <w:widowControl w:val="0"/>
      <w:autoSpaceDE w:val="0"/>
      <w:autoSpaceDN w:val="0"/>
      <w:adjustRightInd w:val="0"/>
      <w:spacing w:after="0" w:line="300" w:lineRule="auto"/>
      <w:ind w:right="-360"/>
      <w:jc w:val="right"/>
      <w:rPr>
        <w:rFonts w:ascii="Times New Roman" w:hAnsi="Times New Roman"/>
        <w:color w:val="FFC000"/>
        <w:sz w:val="20"/>
        <w:szCs w:val="24"/>
      </w:rPr>
    </w:pPr>
  </w:p>
  <w:p w14:paraId="5E73EE41" w14:textId="29FB351F" w:rsidR="00F343C9" w:rsidRDefault="00F343C9" w:rsidP="00F972A8">
    <w:pPr>
      <w:pStyle w:val="Header"/>
      <w:tabs>
        <w:tab w:val="clear" w:pos="4680"/>
        <w:tab w:val="clear" w:pos="9360"/>
        <w:tab w:val="left" w:pos="285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E910" w14:textId="77777777" w:rsidR="00F343C9" w:rsidRDefault="00047E33">
    <w:pPr>
      <w:pStyle w:val="Header"/>
    </w:pPr>
    <w:r>
      <w:rPr>
        <w:noProof/>
        <w:lang w:val="en-US" w:eastAsia="en-US"/>
      </w:rPr>
      <w:pict w14:anchorId="77CC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E40F39"/>
    <w:multiLevelType w:val="hybridMultilevel"/>
    <w:tmpl w:val="D6BA3C3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E97CD8"/>
    <w:multiLevelType w:val="hybridMultilevel"/>
    <w:tmpl w:val="29BA1322"/>
    <w:lvl w:ilvl="0" w:tplc="F53EDF1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97F79DA"/>
    <w:multiLevelType w:val="hybridMultilevel"/>
    <w:tmpl w:val="C0E6F2FE"/>
    <w:lvl w:ilvl="0" w:tplc="ABCE6F52">
      <w:start w:val="4"/>
      <w:numFmt w:val="decimal"/>
      <w:lvlText w:val="%1."/>
      <w:lvlJc w:val="left"/>
      <w:pPr>
        <w:ind w:left="420" w:hanging="240"/>
        <w:jc w:val="right"/>
      </w:pPr>
      <w:rPr>
        <w:rFonts w:ascii="Times New Roman" w:eastAsia="Times New Roman" w:hAnsi="Times New Roman" w:cs="Times New Roman" w:hint="default"/>
        <w:b/>
        <w:bCs/>
        <w:spacing w:val="-2"/>
        <w:w w:val="100"/>
        <w:sz w:val="24"/>
        <w:szCs w:val="24"/>
        <w:lang w:val="en-US" w:eastAsia="en-US" w:bidi="en-US"/>
      </w:rPr>
    </w:lvl>
    <w:lvl w:ilvl="1" w:tplc="3E7C9658">
      <w:start w:val="1"/>
      <w:numFmt w:val="lowerLetter"/>
      <w:lvlText w:val="%2."/>
      <w:lvlJc w:val="left"/>
      <w:pPr>
        <w:ind w:left="1722" w:hanging="360"/>
      </w:pPr>
      <w:rPr>
        <w:rFonts w:ascii="Times New Roman" w:eastAsia="Times New Roman" w:hAnsi="Times New Roman" w:cs="Times New Roman" w:hint="default"/>
        <w:spacing w:val="-3"/>
        <w:w w:val="100"/>
        <w:sz w:val="24"/>
        <w:szCs w:val="24"/>
        <w:lang w:val="en-US" w:eastAsia="en-US" w:bidi="en-US"/>
      </w:rPr>
    </w:lvl>
    <w:lvl w:ilvl="2" w:tplc="45C88E54">
      <w:numFmt w:val="bullet"/>
      <w:lvlText w:val="•"/>
      <w:lvlJc w:val="left"/>
      <w:pPr>
        <w:ind w:left="2840" w:hanging="360"/>
      </w:pPr>
      <w:rPr>
        <w:rFonts w:hint="default"/>
        <w:lang w:val="en-US" w:eastAsia="en-US" w:bidi="en-US"/>
      </w:rPr>
    </w:lvl>
    <w:lvl w:ilvl="3" w:tplc="BE6E3B70">
      <w:numFmt w:val="bullet"/>
      <w:lvlText w:val="•"/>
      <w:lvlJc w:val="left"/>
      <w:pPr>
        <w:ind w:left="3960" w:hanging="360"/>
      </w:pPr>
      <w:rPr>
        <w:rFonts w:hint="default"/>
        <w:lang w:val="en-US" w:eastAsia="en-US" w:bidi="en-US"/>
      </w:rPr>
    </w:lvl>
    <w:lvl w:ilvl="4" w:tplc="B1B86276">
      <w:numFmt w:val="bullet"/>
      <w:lvlText w:val="•"/>
      <w:lvlJc w:val="left"/>
      <w:pPr>
        <w:ind w:left="5080" w:hanging="360"/>
      </w:pPr>
      <w:rPr>
        <w:rFonts w:hint="default"/>
        <w:lang w:val="en-US" w:eastAsia="en-US" w:bidi="en-US"/>
      </w:rPr>
    </w:lvl>
    <w:lvl w:ilvl="5" w:tplc="DDE2B004">
      <w:numFmt w:val="bullet"/>
      <w:lvlText w:val="•"/>
      <w:lvlJc w:val="left"/>
      <w:pPr>
        <w:ind w:left="6200" w:hanging="360"/>
      </w:pPr>
      <w:rPr>
        <w:rFonts w:hint="default"/>
        <w:lang w:val="en-US" w:eastAsia="en-US" w:bidi="en-US"/>
      </w:rPr>
    </w:lvl>
    <w:lvl w:ilvl="6" w:tplc="200CD3B8">
      <w:numFmt w:val="bullet"/>
      <w:lvlText w:val="•"/>
      <w:lvlJc w:val="left"/>
      <w:pPr>
        <w:ind w:left="7320" w:hanging="360"/>
      </w:pPr>
      <w:rPr>
        <w:rFonts w:hint="default"/>
        <w:lang w:val="en-US" w:eastAsia="en-US" w:bidi="en-US"/>
      </w:rPr>
    </w:lvl>
    <w:lvl w:ilvl="7" w:tplc="BBA08976">
      <w:numFmt w:val="bullet"/>
      <w:lvlText w:val="•"/>
      <w:lvlJc w:val="left"/>
      <w:pPr>
        <w:ind w:left="8440" w:hanging="360"/>
      </w:pPr>
      <w:rPr>
        <w:rFonts w:hint="default"/>
        <w:lang w:val="en-US" w:eastAsia="en-US" w:bidi="en-US"/>
      </w:rPr>
    </w:lvl>
    <w:lvl w:ilvl="8" w:tplc="1D884B00">
      <w:numFmt w:val="bullet"/>
      <w:lvlText w:val="•"/>
      <w:lvlJc w:val="left"/>
      <w:pPr>
        <w:ind w:left="9560" w:hanging="360"/>
      </w:pPr>
      <w:rPr>
        <w:rFonts w:hint="default"/>
        <w:lang w:val="en-US" w:eastAsia="en-US" w:bidi="en-US"/>
      </w:rPr>
    </w:lvl>
  </w:abstractNum>
  <w:abstractNum w:abstractNumId="6" w15:restartNumberingAfterBreak="0">
    <w:nsid w:val="0B637B31"/>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C6C1E"/>
    <w:multiLevelType w:val="hybridMultilevel"/>
    <w:tmpl w:val="4BB00E7E"/>
    <w:lvl w:ilvl="0" w:tplc="375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C2264"/>
    <w:multiLevelType w:val="hybridMultilevel"/>
    <w:tmpl w:val="8C063CA4"/>
    <w:lvl w:ilvl="0" w:tplc="6A00F2F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15:restartNumberingAfterBreak="0">
    <w:nsid w:val="12987CEC"/>
    <w:multiLevelType w:val="hybridMultilevel"/>
    <w:tmpl w:val="D8FCC5F6"/>
    <w:lvl w:ilvl="0" w:tplc="BB4E11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3BD5DD4"/>
    <w:multiLevelType w:val="multilevel"/>
    <w:tmpl w:val="7CA2C7C4"/>
    <w:lvl w:ilvl="0">
      <w:start w:val="5"/>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6"/>
        <w:w w:val="100"/>
        <w:sz w:val="24"/>
        <w:szCs w:val="24"/>
        <w:lang w:val="en-US" w:eastAsia="en-US" w:bidi="en-US"/>
      </w:rPr>
    </w:lvl>
    <w:lvl w:ilvl="2">
      <w:numFmt w:val="bullet"/>
      <w:lvlText w:val=""/>
      <w:lvlJc w:val="left"/>
      <w:pPr>
        <w:ind w:left="1002" w:hanging="360"/>
      </w:pPr>
      <w:rPr>
        <w:rFonts w:hint="default"/>
        <w:w w:val="100"/>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11" w15:restartNumberingAfterBreak="0">
    <w:nsid w:val="176414A2"/>
    <w:multiLevelType w:val="hybridMultilevel"/>
    <w:tmpl w:val="C4B2617A"/>
    <w:lvl w:ilvl="0" w:tplc="EFA2D5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303A"/>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814EF"/>
    <w:multiLevelType w:val="hybridMultilevel"/>
    <w:tmpl w:val="DE5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96547"/>
    <w:multiLevelType w:val="hybridMultilevel"/>
    <w:tmpl w:val="F75C43E6"/>
    <w:lvl w:ilvl="0" w:tplc="21B6CA5E">
      <w:start w:val="1"/>
      <w:numFmt w:val="lowerLetter"/>
      <w:lvlText w:val="%1."/>
      <w:lvlJc w:val="left"/>
      <w:pPr>
        <w:ind w:left="36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64453"/>
    <w:multiLevelType w:val="multilevel"/>
    <w:tmpl w:val="34C25982"/>
    <w:lvl w:ilvl="0">
      <w:start w:val="6"/>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7"/>
        <w:w w:val="100"/>
        <w:sz w:val="24"/>
        <w:szCs w:val="24"/>
        <w:lang w:val="en-US" w:eastAsia="en-US" w:bidi="en-US"/>
      </w:rPr>
    </w:lvl>
    <w:lvl w:ilvl="2">
      <w:numFmt w:val="bullet"/>
      <w:lvlText w:val="•"/>
      <w:lvlJc w:val="left"/>
      <w:pPr>
        <w:ind w:left="2872" w:hanging="350"/>
      </w:pPr>
      <w:rPr>
        <w:rFonts w:hint="default"/>
        <w:lang w:val="en-US" w:eastAsia="en-US" w:bidi="en-US"/>
      </w:rPr>
    </w:lvl>
    <w:lvl w:ilvl="3">
      <w:numFmt w:val="bullet"/>
      <w:lvlText w:val="•"/>
      <w:lvlJc w:val="left"/>
      <w:pPr>
        <w:ind w:left="3988" w:hanging="350"/>
      </w:pPr>
      <w:rPr>
        <w:rFonts w:hint="default"/>
        <w:lang w:val="en-US" w:eastAsia="en-US" w:bidi="en-US"/>
      </w:rPr>
    </w:lvl>
    <w:lvl w:ilvl="4">
      <w:numFmt w:val="bullet"/>
      <w:lvlText w:val="•"/>
      <w:lvlJc w:val="left"/>
      <w:pPr>
        <w:ind w:left="5104" w:hanging="350"/>
      </w:pPr>
      <w:rPr>
        <w:rFonts w:hint="default"/>
        <w:lang w:val="en-US" w:eastAsia="en-US" w:bidi="en-US"/>
      </w:rPr>
    </w:lvl>
    <w:lvl w:ilvl="5">
      <w:numFmt w:val="bullet"/>
      <w:lvlText w:val="•"/>
      <w:lvlJc w:val="left"/>
      <w:pPr>
        <w:ind w:left="6220" w:hanging="350"/>
      </w:pPr>
      <w:rPr>
        <w:rFonts w:hint="default"/>
        <w:lang w:val="en-US" w:eastAsia="en-US" w:bidi="en-US"/>
      </w:rPr>
    </w:lvl>
    <w:lvl w:ilvl="6">
      <w:numFmt w:val="bullet"/>
      <w:lvlText w:val="•"/>
      <w:lvlJc w:val="left"/>
      <w:pPr>
        <w:ind w:left="7336" w:hanging="350"/>
      </w:pPr>
      <w:rPr>
        <w:rFonts w:hint="default"/>
        <w:lang w:val="en-US" w:eastAsia="en-US" w:bidi="en-US"/>
      </w:rPr>
    </w:lvl>
    <w:lvl w:ilvl="7">
      <w:numFmt w:val="bullet"/>
      <w:lvlText w:val="•"/>
      <w:lvlJc w:val="left"/>
      <w:pPr>
        <w:ind w:left="8452" w:hanging="350"/>
      </w:pPr>
      <w:rPr>
        <w:rFonts w:hint="default"/>
        <w:lang w:val="en-US" w:eastAsia="en-US" w:bidi="en-US"/>
      </w:rPr>
    </w:lvl>
    <w:lvl w:ilvl="8">
      <w:numFmt w:val="bullet"/>
      <w:lvlText w:val="•"/>
      <w:lvlJc w:val="left"/>
      <w:pPr>
        <w:ind w:left="9568" w:hanging="350"/>
      </w:pPr>
      <w:rPr>
        <w:rFonts w:hint="default"/>
        <w:lang w:val="en-US" w:eastAsia="en-US" w:bidi="en-US"/>
      </w:rPr>
    </w:lvl>
  </w:abstractNum>
  <w:abstractNum w:abstractNumId="17" w15:restartNumberingAfterBreak="0">
    <w:nsid w:val="25ED30D7"/>
    <w:multiLevelType w:val="hybridMultilevel"/>
    <w:tmpl w:val="801E75B6"/>
    <w:lvl w:ilvl="0" w:tplc="52EEEEDE">
      <w:start w:val="1"/>
      <w:numFmt w:val="lowerRoman"/>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1B5066"/>
    <w:multiLevelType w:val="hybridMultilevel"/>
    <w:tmpl w:val="FD927434"/>
    <w:lvl w:ilvl="0" w:tplc="CE88C7D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646037"/>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F3509"/>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FF561F"/>
    <w:multiLevelType w:val="hybridMultilevel"/>
    <w:tmpl w:val="5C3E4ED8"/>
    <w:lvl w:ilvl="0" w:tplc="3CC83828">
      <w:numFmt w:val="bullet"/>
      <w:lvlText w:val=""/>
      <w:lvlJc w:val="left"/>
      <w:pPr>
        <w:ind w:left="1002" w:hanging="360"/>
      </w:pPr>
      <w:rPr>
        <w:rFonts w:hint="default"/>
        <w:w w:val="100"/>
        <w:lang w:val="en-US" w:eastAsia="en-US" w:bidi="en-US"/>
      </w:rPr>
    </w:lvl>
    <w:lvl w:ilvl="1" w:tplc="AFC23996">
      <w:numFmt w:val="bullet"/>
      <w:lvlText w:val="•"/>
      <w:lvlJc w:val="left"/>
      <w:pPr>
        <w:ind w:left="2080" w:hanging="360"/>
      </w:pPr>
      <w:rPr>
        <w:rFonts w:hint="default"/>
        <w:lang w:val="en-US" w:eastAsia="en-US" w:bidi="en-US"/>
      </w:rPr>
    </w:lvl>
    <w:lvl w:ilvl="2" w:tplc="B5FE8626">
      <w:numFmt w:val="bullet"/>
      <w:lvlText w:val="•"/>
      <w:lvlJc w:val="left"/>
      <w:pPr>
        <w:ind w:left="3160" w:hanging="360"/>
      </w:pPr>
      <w:rPr>
        <w:rFonts w:hint="default"/>
        <w:lang w:val="en-US" w:eastAsia="en-US" w:bidi="en-US"/>
      </w:rPr>
    </w:lvl>
    <w:lvl w:ilvl="3" w:tplc="DC568F9E">
      <w:numFmt w:val="bullet"/>
      <w:lvlText w:val="•"/>
      <w:lvlJc w:val="left"/>
      <w:pPr>
        <w:ind w:left="4240" w:hanging="360"/>
      </w:pPr>
      <w:rPr>
        <w:rFonts w:hint="default"/>
        <w:lang w:val="en-US" w:eastAsia="en-US" w:bidi="en-US"/>
      </w:rPr>
    </w:lvl>
    <w:lvl w:ilvl="4" w:tplc="124E7A28">
      <w:numFmt w:val="bullet"/>
      <w:lvlText w:val="•"/>
      <w:lvlJc w:val="left"/>
      <w:pPr>
        <w:ind w:left="5320" w:hanging="360"/>
      </w:pPr>
      <w:rPr>
        <w:rFonts w:hint="default"/>
        <w:lang w:val="en-US" w:eastAsia="en-US" w:bidi="en-US"/>
      </w:rPr>
    </w:lvl>
    <w:lvl w:ilvl="5" w:tplc="B8807470">
      <w:numFmt w:val="bullet"/>
      <w:lvlText w:val="•"/>
      <w:lvlJc w:val="left"/>
      <w:pPr>
        <w:ind w:left="6400" w:hanging="360"/>
      </w:pPr>
      <w:rPr>
        <w:rFonts w:hint="default"/>
        <w:lang w:val="en-US" w:eastAsia="en-US" w:bidi="en-US"/>
      </w:rPr>
    </w:lvl>
    <w:lvl w:ilvl="6" w:tplc="625CC906">
      <w:numFmt w:val="bullet"/>
      <w:lvlText w:val="•"/>
      <w:lvlJc w:val="left"/>
      <w:pPr>
        <w:ind w:left="7480" w:hanging="360"/>
      </w:pPr>
      <w:rPr>
        <w:rFonts w:hint="default"/>
        <w:lang w:val="en-US" w:eastAsia="en-US" w:bidi="en-US"/>
      </w:rPr>
    </w:lvl>
    <w:lvl w:ilvl="7" w:tplc="8A684014">
      <w:numFmt w:val="bullet"/>
      <w:lvlText w:val="•"/>
      <w:lvlJc w:val="left"/>
      <w:pPr>
        <w:ind w:left="8560" w:hanging="360"/>
      </w:pPr>
      <w:rPr>
        <w:rFonts w:hint="default"/>
        <w:lang w:val="en-US" w:eastAsia="en-US" w:bidi="en-US"/>
      </w:rPr>
    </w:lvl>
    <w:lvl w:ilvl="8" w:tplc="B0808B22">
      <w:numFmt w:val="bullet"/>
      <w:lvlText w:val="•"/>
      <w:lvlJc w:val="left"/>
      <w:pPr>
        <w:ind w:left="9640" w:hanging="360"/>
      </w:pPr>
      <w:rPr>
        <w:rFonts w:hint="default"/>
        <w:lang w:val="en-US" w:eastAsia="en-US" w:bidi="en-US"/>
      </w:rPr>
    </w:lvl>
  </w:abstractNum>
  <w:abstractNum w:abstractNumId="23" w15:restartNumberingAfterBreak="0">
    <w:nsid w:val="36A51CA0"/>
    <w:multiLevelType w:val="multilevel"/>
    <w:tmpl w:val="33CC9D24"/>
    <w:lvl w:ilvl="0">
      <w:start w:val="7"/>
      <w:numFmt w:val="decimal"/>
      <w:lvlText w:val="%1"/>
      <w:lvlJc w:val="left"/>
      <w:pPr>
        <w:ind w:left="625" w:hanging="344"/>
      </w:pPr>
      <w:rPr>
        <w:rFonts w:hint="default"/>
        <w:lang w:val="en-US" w:eastAsia="en-US" w:bidi="en-US"/>
      </w:rPr>
    </w:lvl>
    <w:lvl w:ilvl="1">
      <w:start w:val="3"/>
      <w:numFmt w:val="decimal"/>
      <w:lvlText w:val="%1.%2"/>
      <w:lvlJc w:val="left"/>
      <w:pPr>
        <w:ind w:left="625" w:hanging="344"/>
      </w:pPr>
      <w:rPr>
        <w:rFonts w:ascii="Times New Roman" w:eastAsia="Times New Roman" w:hAnsi="Times New Roman" w:cs="Times New Roman" w:hint="default"/>
        <w:spacing w:val="-6"/>
        <w:w w:val="100"/>
        <w:sz w:val="24"/>
        <w:szCs w:val="24"/>
        <w:lang w:val="en-US" w:eastAsia="en-US" w:bidi="en-US"/>
      </w:rPr>
    </w:lvl>
    <w:lvl w:ilvl="2">
      <w:start w:val="1"/>
      <w:numFmt w:val="lowerRoman"/>
      <w:lvlText w:val="%3."/>
      <w:lvlJc w:val="left"/>
      <w:pPr>
        <w:ind w:left="1002" w:hanging="360"/>
        <w:jc w:val="righ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24"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CD4455F"/>
    <w:multiLevelType w:val="hybridMultilevel"/>
    <w:tmpl w:val="D41AA0C6"/>
    <w:lvl w:ilvl="0" w:tplc="8EB8C89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E6E3C08"/>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104EC"/>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1C4389"/>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C0C039A"/>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3D2DCB"/>
    <w:multiLevelType w:val="hybridMultilevel"/>
    <w:tmpl w:val="02A846FE"/>
    <w:lvl w:ilvl="0" w:tplc="F5C2BD58">
      <w:numFmt w:val="bullet"/>
      <w:lvlText w:val=""/>
      <w:lvlJc w:val="left"/>
      <w:pPr>
        <w:ind w:left="672" w:hanging="360"/>
      </w:pPr>
      <w:rPr>
        <w:rFonts w:ascii="Wingdings" w:eastAsia="Wingdings" w:hAnsi="Wingdings" w:cs="Wingdings" w:hint="default"/>
        <w:w w:val="100"/>
        <w:sz w:val="18"/>
        <w:szCs w:val="18"/>
        <w:lang w:val="en-US" w:eastAsia="en-US" w:bidi="en-US"/>
      </w:rPr>
    </w:lvl>
    <w:lvl w:ilvl="1" w:tplc="61709D8A">
      <w:numFmt w:val="bullet"/>
      <w:lvlText w:val="•"/>
      <w:lvlJc w:val="left"/>
      <w:pPr>
        <w:ind w:left="1792" w:hanging="360"/>
      </w:pPr>
      <w:rPr>
        <w:rFonts w:hint="default"/>
        <w:lang w:val="en-US" w:eastAsia="en-US" w:bidi="en-US"/>
      </w:rPr>
    </w:lvl>
    <w:lvl w:ilvl="2" w:tplc="4CC452B4">
      <w:numFmt w:val="bullet"/>
      <w:lvlText w:val="•"/>
      <w:lvlJc w:val="left"/>
      <w:pPr>
        <w:ind w:left="2904" w:hanging="360"/>
      </w:pPr>
      <w:rPr>
        <w:rFonts w:hint="default"/>
        <w:lang w:val="en-US" w:eastAsia="en-US" w:bidi="en-US"/>
      </w:rPr>
    </w:lvl>
    <w:lvl w:ilvl="3" w:tplc="51020DAE">
      <w:numFmt w:val="bullet"/>
      <w:lvlText w:val="•"/>
      <w:lvlJc w:val="left"/>
      <w:pPr>
        <w:ind w:left="4016" w:hanging="360"/>
      </w:pPr>
      <w:rPr>
        <w:rFonts w:hint="default"/>
        <w:lang w:val="en-US" w:eastAsia="en-US" w:bidi="en-US"/>
      </w:rPr>
    </w:lvl>
    <w:lvl w:ilvl="4" w:tplc="42E26EA4">
      <w:numFmt w:val="bullet"/>
      <w:lvlText w:val="•"/>
      <w:lvlJc w:val="left"/>
      <w:pPr>
        <w:ind w:left="5128" w:hanging="360"/>
      </w:pPr>
      <w:rPr>
        <w:rFonts w:hint="default"/>
        <w:lang w:val="en-US" w:eastAsia="en-US" w:bidi="en-US"/>
      </w:rPr>
    </w:lvl>
    <w:lvl w:ilvl="5" w:tplc="26A4BCEC">
      <w:numFmt w:val="bullet"/>
      <w:lvlText w:val="•"/>
      <w:lvlJc w:val="left"/>
      <w:pPr>
        <w:ind w:left="6240" w:hanging="360"/>
      </w:pPr>
      <w:rPr>
        <w:rFonts w:hint="default"/>
        <w:lang w:val="en-US" w:eastAsia="en-US" w:bidi="en-US"/>
      </w:rPr>
    </w:lvl>
    <w:lvl w:ilvl="6" w:tplc="238E7954">
      <w:numFmt w:val="bullet"/>
      <w:lvlText w:val="•"/>
      <w:lvlJc w:val="left"/>
      <w:pPr>
        <w:ind w:left="7352" w:hanging="360"/>
      </w:pPr>
      <w:rPr>
        <w:rFonts w:hint="default"/>
        <w:lang w:val="en-US" w:eastAsia="en-US" w:bidi="en-US"/>
      </w:rPr>
    </w:lvl>
    <w:lvl w:ilvl="7" w:tplc="05FE58F4">
      <w:numFmt w:val="bullet"/>
      <w:lvlText w:val="•"/>
      <w:lvlJc w:val="left"/>
      <w:pPr>
        <w:ind w:left="8464" w:hanging="360"/>
      </w:pPr>
      <w:rPr>
        <w:rFonts w:hint="default"/>
        <w:lang w:val="en-US" w:eastAsia="en-US" w:bidi="en-US"/>
      </w:rPr>
    </w:lvl>
    <w:lvl w:ilvl="8" w:tplc="F67A4DE8">
      <w:numFmt w:val="bullet"/>
      <w:lvlText w:val="•"/>
      <w:lvlJc w:val="left"/>
      <w:pPr>
        <w:ind w:left="9576" w:hanging="360"/>
      </w:pPr>
      <w:rPr>
        <w:rFonts w:hint="default"/>
        <w:lang w:val="en-US" w:eastAsia="en-US" w:bidi="en-US"/>
      </w:rPr>
    </w:lvl>
  </w:abstractNum>
  <w:abstractNum w:abstractNumId="33" w15:restartNumberingAfterBreak="0">
    <w:nsid w:val="64B36CED"/>
    <w:multiLevelType w:val="hybridMultilevel"/>
    <w:tmpl w:val="E74E43D6"/>
    <w:lvl w:ilvl="0" w:tplc="C42C4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D64FF2"/>
    <w:multiLevelType w:val="hybridMultilevel"/>
    <w:tmpl w:val="4F98DFD8"/>
    <w:lvl w:ilvl="0" w:tplc="4C42123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15:restartNumberingAfterBreak="0">
    <w:nsid w:val="6F847948"/>
    <w:multiLevelType w:val="hybridMultilevel"/>
    <w:tmpl w:val="192C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1B87050"/>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16AFF"/>
    <w:multiLevelType w:val="hybridMultilevel"/>
    <w:tmpl w:val="12D26B52"/>
    <w:lvl w:ilvl="0" w:tplc="8D36D7D4">
      <w:start w:val="1"/>
      <w:numFmt w:val="decimal"/>
      <w:lvlText w:val="%1)"/>
      <w:lvlJc w:val="left"/>
      <w:pPr>
        <w:ind w:left="536" w:hanging="255"/>
      </w:pPr>
      <w:rPr>
        <w:rFonts w:ascii="Times New Roman" w:eastAsia="Times New Roman" w:hAnsi="Times New Roman" w:cs="Times New Roman" w:hint="default"/>
        <w:spacing w:val="-2"/>
        <w:w w:val="100"/>
        <w:sz w:val="24"/>
        <w:szCs w:val="24"/>
        <w:lang w:val="en-US" w:eastAsia="en-US" w:bidi="en-US"/>
      </w:rPr>
    </w:lvl>
    <w:lvl w:ilvl="1" w:tplc="75025F7C">
      <w:numFmt w:val="bullet"/>
      <w:lvlText w:val="•"/>
      <w:lvlJc w:val="left"/>
      <w:pPr>
        <w:ind w:left="1666" w:hanging="255"/>
      </w:pPr>
      <w:rPr>
        <w:rFonts w:hint="default"/>
        <w:lang w:val="en-US" w:eastAsia="en-US" w:bidi="en-US"/>
      </w:rPr>
    </w:lvl>
    <w:lvl w:ilvl="2" w:tplc="AD123C6A">
      <w:numFmt w:val="bullet"/>
      <w:lvlText w:val="•"/>
      <w:lvlJc w:val="left"/>
      <w:pPr>
        <w:ind w:left="2792" w:hanging="255"/>
      </w:pPr>
      <w:rPr>
        <w:rFonts w:hint="default"/>
        <w:lang w:val="en-US" w:eastAsia="en-US" w:bidi="en-US"/>
      </w:rPr>
    </w:lvl>
    <w:lvl w:ilvl="3" w:tplc="3B84B170">
      <w:numFmt w:val="bullet"/>
      <w:lvlText w:val="•"/>
      <w:lvlJc w:val="left"/>
      <w:pPr>
        <w:ind w:left="3918" w:hanging="255"/>
      </w:pPr>
      <w:rPr>
        <w:rFonts w:hint="default"/>
        <w:lang w:val="en-US" w:eastAsia="en-US" w:bidi="en-US"/>
      </w:rPr>
    </w:lvl>
    <w:lvl w:ilvl="4" w:tplc="96C80FA2">
      <w:numFmt w:val="bullet"/>
      <w:lvlText w:val="•"/>
      <w:lvlJc w:val="left"/>
      <w:pPr>
        <w:ind w:left="5044" w:hanging="255"/>
      </w:pPr>
      <w:rPr>
        <w:rFonts w:hint="default"/>
        <w:lang w:val="en-US" w:eastAsia="en-US" w:bidi="en-US"/>
      </w:rPr>
    </w:lvl>
    <w:lvl w:ilvl="5" w:tplc="FE1AEF4C">
      <w:numFmt w:val="bullet"/>
      <w:lvlText w:val="•"/>
      <w:lvlJc w:val="left"/>
      <w:pPr>
        <w:ind w:left="6170" w:hanging="255"/>
      </w:pPr>
      <w:rPr>
        <w:rFonts w:hint="default"/>
        <w:lang w:val="en-US" w:eastAsia="en-US" w:bidi="en-US"/>
      </w:rPr>
    </w:lvl>
    <w:lvl w:ilvl="6" w:tplc="BB1468BC">
      <w:numFmt w:val="bullet"/>
      <w:lvlText w:val="•"/>
      <w:lvlJc w:val="left"/>
      <w:pPr>
        <w:ind w:left="7296" w:hanging="255"/>
      </w:pPr>
      <w:rPr>
        <w:rFonts w:hint="default"/>
        <w:lang w:val="en-US" w:eastAsia="en-US" w:bidi="en-US"/>
      </w:rPr>
    </w:lvl>
    <w:lvl w:ilvl="7" w:tplc="59AA472E">
      <w:numFmt w:val="bullet"/>
      <w:lvlText w:val="•"/>
      <w:lvlJc w:val="left"/>
      <w:pPr>
        <w:ind w:left="8422" w:hanging="255"/>
      </w:pPr>
      <w:rPr>
        <w:rFonts w:hint="default"/>
        <w:lang w:val="en-US" w:eastAsia="en-US" w:bidi="en-US"/>
      </w:rPr>
    </w:lvl>
    <w:lvl w:ilvl="8" w:tplc="308EFD94">
      <w:numFmt w:val="bullet"/>
      <w:lvlText w:val="•"/>
      <w:lvlJc w:val="left"/>
      <w:pPr>
        <w:ind w:left="9548" w:hanging="255"/>
      </w:pPr>
      <w:rPr>
        <w:rFonts w:hint="default"/>
        <w:lang w:val="en-US" w:eastAsia="en-US" w:bidi="en-US"/>
      </w:rPr>
    </w:lvl>
  </w:abstractNum>
  <w:abstractNum w:abstractNumId="41" w15:restartNumberingAfterBreak="0">
    <w:nsid w:val="734A376F"/>
    <w:multiLevelType w:val="hybridMultilevel"/>
    <w:tmpl w:val="50BE1742"/>
    <w:lvl w:ilvl="0" w:tplc="AE28D4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D6705"/>
    <w:multiLevelType w:val="hybridMultilevel"/>
    <w:tmpl w:val="2F58B360"/>
    <w:lvl w:ilvl="0" w:tplc="809EB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D11BEE"/>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72E99"/>
    <w:multiLevelType w:val="hybridMultilevel"/>
    <w:tmpl w:val="572A3C7E"/>
    <w:lvl w:ilvl="0" w:tplc="BD3ADE8C">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46" w15:restartNumberingAfterBreak="0">
    <w:nsid w:val="7C297B7E"/>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1126A"/>
    <w:multiLevelType w:val="hybridMultilevel"/>
    <w:tmpl w:val="AB5C8A20"/>
    <w:lvl w:ilvl="0" w:tplc="9C5E4DF2">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8" w15:restartNumberingAfterBreak="0">
    <w:nsid w:val="7E142A59"/>
    <w:multiLevelType w:val="multilevel"/>
    <w:tmpl w:val="0936D8AA"/>
    <w:lvl w:ilvl="0">
      <w:start w:val="7"/>
      <w:numFmt w:val="decimal"/>
      <w:lvlText w:val="%1"/>
      <w:lvlJc w:val="left"/>
      <w:pPr>
        <w:ind w:left="688" w:hanging="407"/>
      </w:pPr>
      <w:rPr>
        <w:rFonts w:hint="default"/>
        <w:lang w:val="en-US" w:eastAsia="en-US" w:bidi="en-US"/>
      </w:rPr>
    </w:lvl>
    <w:lvl w:ilvl="1">
      <w:start w:val="1"/>
      <w:numFmt w:val="decimal"/>
      <w:lvlText w:val="%1.%2."/>
      <w:lvlJc w:val="left"/>
      <w:pPr>
        <w:ind w:left="688" w:hanging="407"/>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904" w:hanging="407"/>
      </w:pPr>
      <w:rPr>
        <w:rFonts w:hint="default"/>
        <w:lang w:val="en-US" w:eastAsia="en-US" w:bidi="en-US"/>
      </w:rPr>
    </w:lvl>
    <w:lvl w:ilvl="3">
      <w:numFmt w:val="bullet"/>
      <w:lvlText w:val="•"/>
      <w:lvlJc w:val="left"/>
      <w:pPr>
        <w:ind w:left="4016" w:hanging="407"/>
      </w:pPr>
      <w:rPr>
        <w:rFonts w:hint="default"/>
        <w:lang w:val="en-US" w:eastAsia="en-US" w:bidi="en-US"/>
      </w:rPr>
    </w:lvl>
    <w:lvl w:ilvl="4">
      <w:numFmt w:val="bullet"/>
      <w:lvlText w:val="•"/>
      <w:lvlJc w:val="left"/>
      <w:pPr>
        <w:ind w:left="5128" w:hanging="407"/>
      </w:pPr>
      <w:rPr>
        <w:rFonts w:hint="default"/>
        <w:lang w:val="en-US" w:eastAsia="en-US" w:bidi="en-US"/>
      </w:rPr>
    </w:lvl>
    <w:lvl w:ilvl="5">
      <w:numFmt w:val="bullet"/>
      <w:lvlText w:val="•"/>
      <w:lvlJc w:val="left"/>
      <w:pPr>
        <w:ind w:left="6240" w:hanging="407"/>
      </w:pPr>
      <w:rPr>
        <w:rFonts w:hint="default"/>
        <w:lang w:val="en-US" w:eastAsia="en-US" w:bidi="en-US"/>
      </w:rPr>
    </w:lvl>
    <w:lvl w:ilvl="6">
      <w:numFmt w:val="bullet"/>
      <w:lvlText w:val="•"/>
      <w:lvlJc w:val="left"/>
      <w:pPr>
        <w:ind w:left="7352" w:hanging="407"/>
      </w:pPr>
      <w:rPr>
        <w:rFonts w:hint="default"/>
        <w:lang w:val="en-US" w:eastAsia="en-US" w:bidi="en-US"/>
      </w:rPr>
    </w:lvl>
    <w:lvl w:ilvl="7">
      <w:numFmt w:val="bullet"/>
      <w:lvlText w:val="•"/>
      <w:lvlJc w:val="left"/>
      <w:pPr>
        <w:ind w:left="8464" w:hanging="407"/>
      </w:pPr>
      <w:rPr>
        <w:rFonts w:hint="default"/>
        <w:lang w:val="en-US" w:eastAsia="en-US" w:bidi="en-US"/>
      </w:rPr>
    </w:lvl>
    <w:lvl w:ilvl="8">
      <w:numFmt w:val="bullet"/>
      <w:lvlText w:val="•"/>
      <w:lvlJc w:val="left"/>
      <w:pPr>
        <w:ind w:left="9576" w:hanging="407"/>
      </w:pPr>
      <w:rPr>
        <w:rFonts w:hint="default"/>
        <w:lang w:val="en-US" w:eastAsia="en-US" w:bidi="en-US"/>
      </w:rPr>
    </w:lvl>
  </w:abstractNum>
  <w:num w:numId="1">
    <w:abstractNumId w:val="0"/>
  </w:num>
  <w:num w:numId="2">
    <w:abstractNumId w:val="1"/>
  </w:num>
  <w:num w:numId="3">
    <w:abstractNumId w:val="15"/>
  </w:num>
  <w:num w:numId="4">
    <w:abstractNumId w:val="43"/>
  </w:num>
  <w:num w:numId="5">
    <w:abstractNumId w:val="17"/>
  </w:num>
  <w:num w:numId="6">
    <w:abstractNumId w:val="39"/>
  </w:num>
  <w:num w:numId="7">
    <w:abstractNumId w:val="28"/>
  </w:num>
  <w:num w:numId="8">
    <w:abstractNumId w:val="18"/>
  </w:num>
  <w:num w:numId="9">
    <w:abstractNumId w:val="35"/>
  </w:num>
  <w:num w:numId="10">
    <w:abstractNumId w:val="14"/>
  </w:num>
  <w:num w:numId="11">
    <w:abstractNumId w:val="38"/>
  </w:num>
  <w:num w:numId="12">
    <w:abstractNumId w:val="30"/>
  </w:num>
  <w:num w:numId="13">
    <w:abstractNumId w:val="3"/>
  </w:num>
  <w:num w:numId="14">
    <w:abstractNumId w:val="2"/>
  </w:num>
  <w:num w:numId="15">
    <w:abstractNumId w:val="26"/>
  </w:num>
  <w:num w:numId="16">
    <w:abstractNumId w:val="27"/>
  </w:num>
  <w:num w:numId="17">
    <w:abstractNumId w:val="6"/>
  </w:num>
  <w:num w:numId="18">
    <w:abstractNumId w:val="31"/>
  </w:num>
  <w:num w:numId="19">
    <w:abstractNumId w:val="22"/>
  </w:num>
  <w:num w:numId="20">
    <w:abstractNumId w:val="10"/>
  </w:num>
  <w:num w:numId="21">
    <w:abstractNumId w:val="5"/>
  </w:num>
  <w:num w:numId="22">
    <w:abstractNumId w:val="32"/>
  </w:num>
  <w:num w:numId="23">
    <w:abstractNumId w:val="16"/>
  </w:num>
  <w:num w:numId="24">
    <w:abstractNumId w:val="40"/>
  </w:num>
  <w:num w:numId="25">
    <w:abstractNumId w:val="23"/>
  </w:num>
  <w:num w:numId="26">
    <w:abstractNumId w:val="48"/>
  </w:num>
  <w:num w:numId="27">
    <w:abstractNumId w:val="24"/>
  </w:num>
  <w:num w:numId="28">
    <w:abstractNumId w:val="36"/>
  </w:num>
  <w:num w:numId="29">
    <w:abstractNumId w:val="20"/>
  </w:num>
  <w:num w:numId="30">
    <w:abstractNumId w:val="29"/>
  </w:num>
  <w:num w:numId="31">
    <w:abstractNumId w:val="25"/>
  </w:num>
  <w:num w:numId="32">
    <w:abstractNumId w:val="46"/>
  </w:num>
  <w:num w:numId="33">
    <w:abstractNumId w:val="12"/>
  </w:num>
  <w:num w:numId="34">
    <w:abstractNumId w:val="44"/>
  </w:num>
  <w:num w:numId="35">
    <w:abstractNumId w:val="33"/>
  </w:num>
  <w:num w:numId="36">
    <w:abstractNumId w:val="7"/>
  </w:num>
  <w:num w:numId="37">
    <w:abstractNumId w:val="11"/>
  </w:num>
  <w:num w:numId="38">
    <w:abstractNumId w:val="41"/>
  </w:num>
  <w:num w:numId="39">
    <w:abstractNumId w:val="45"/>
  </w:num>
  <w:num w:numId="40">
    <w:abstractNumId w:val="34"/>
  </w:num>
  <w:num w:numId="41">
    <w:abstractNumId w:val="47"/>
  </w:num>
  <w:num w:numId="42">
    <w:abstractNumId w:val="42"/>
  </w:num>
  <w:num w:numId="43">
    <w:abstractNumId w:val="13"/>
  </w:num>
  <w:num w:numId="44">
    <w:abstractNumId w:val="8"/>
  </w:num>
  <w:num w:numId="45">
    <w:abstractNumId w:val="21"/>
  </w:num>
  <w:num w:numId="46">
    <w:abstractNumId w:val="4"/>
  </w:num>
  <w:num w:numId="47">
    <w:abstractNumId w:val="37"/>
  </w:num>
  <w:num w:numId="48">
    <w:abstractNumId w:val="19"/>
  </w:num>
  <w:num w:numId="4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A0"/>
    <w:rsid w:val="00002368"/>
    <w:rsid w:val="0000315F"/>
    <w:rsid w:val="00004BDD"/>
    <w:rsid w:val="000052E2"/>
    <w:rsid w:val="000068E6"/>
    <w:rsid w:val="000076A3"/>
    <w:rsid w:val="00012C08"/>
    <w:rsid w:val="000134A2"/>
    <w:rsid w:val="00014962"/>
    <w:rsid w:val="00015462"/>
    <w:rsid w:val="000205B0"/>
    <w:rsid w:val="000248DA"/>
    <w:rsid w:val="0003696C"/>
    <w:rsid w:val="00047E33"/>
    <w:rsid w:val="00054562"/>
    <w:rsid w:val="000632CF"/>
    <w:rsid w:val="00065689"/>
    <w:rsid w:val="00065EA3"/>
    <w:rsid w:val="000710A2"/>
    <w:rsid w:val="0007291D"/>
    <w:rsid w:val="00084B5F"/>
    <w:rsid w:val="000860CC"/>
    <w:rsid w:val="00095969"/>
    <w:rsid w:val="000A11AD"/>
    <w:rsid w:val="000A14DF"/>
    <w:rsid w:val="000A7376"/>
    <w:rsid w:val="000B5FD0"/>
    <w:rsid w:val="000C017D"/>
    <w:rsid w:val="000C2DC3"/>
    <w:rsid w:val="000C6FA7"/>
    <w:rsid w:val="000D0822"/>
    <w:rsid w:val="000D21D9"/>
    <w:rsid w:val="000E2D0F"/>
    <w:rsid w:val="000F0791"/>
    <w:rsid w:val="000F1459"/>
    <w:rsid w:val="000F57C6"/>
    <w:rsid w:val="000F7B21"/>
    <w:rsid w:val="00105B2F"/>
    <w:rsid w:val="0011216B"/>
    <w:rsid w:val="00112C4C"/>
    <w:rsid w:val="00114243"/>
    <w:rsid w:val="00114641"/>
    <w:rsid w:val="00115997"/>
    <w:rsid w:val="00116707"/>
    <w:rsid w:val="00121157"/>
    <w:rsid w:val="00125AE5"/>
    <w:rsid w:val="00130B00"/>
    <w:rsid w:val="001313B9"/>
    <w:rsid w:val="001328F0"/>
    <w:rsid w:val="0013331F"/>
    <w:rsid w:val="00141D27"/>
    <w:rsid w:val="00143570"/>
    <w:rsid w:val="0014505A"/>
    <w:rsid w:val="00147199"/>
    <w:rsid w:val="00152728"/>
    <w:rsid w:val="00156429"/>
    <w:rsid w:val="001604C8"/>
    <w:rsid w:val="00160B76"/>
    <w:rsid w:val="00162BB5"/>
    <w:rsid w:val="00165549"/>
    <w:rsid w:val="00167138"/>
    <w:rsid w:val="001672D0"/>
    <w:rsid w:val="00171219"/>
    <w:rsid w:val="00175442"/>
    <w:rsid w:val="00177718"/>
    <w:rsid w:val="00177FD1"/>
    <w:rsid w:val="0018635F"/>
    <w:rsid w:val="0019536A"/>
    <w:rsid w:val="00195376"/>
    <w:rsid w:val="001A1DDC"/>
    <w:rsid w:val="001A6D5D"/>
    <w:rsid w:val="001A71BF"/>
    <w:rsid w:val="001C2BA7"/>
    <w:rsid w:val="001C2E05"/>
    <w:rsid w:val="001C670E"/>
    <w:rsid w:val="001D2BDA"/>
    <w:rsid w:val="001D6FBA"/>
    <w:rsid w:val="001E1277"/>
    <w:rsid w:val="001F0CF5"/>
    <w:rsid w:val="001F704D"/>
    <w:rsid w:val="0020022E"/>
    <w:rsid w:val="00205C0D"/>
    <w:rsid w:val="0020624A"/>
    <w:rsid w:val="00216CCD"/>
    <w:rsid w:val="00221202"/>
    <w:rsid w:val="00224D34"/>
    <w:rsid w:val="002271BC"/>
    <w:rsid w:val="00235819"/>
    <w:rsid w:val="00236982"/>
    <w:rsid w:val="0024401A"/>
    <w:rsid w:val="00245991"/>
    <w:rsid w:val="00247F12"/>
    <w:rsid w:val="00251F9D"/>
    <w:rsid w:val="002538A4"/>
    <w:rsid w:val="002635B4"/>
    <w:rsid w:val="00267C23"/>
    <w:rsid w:val="00277995"/>
    <w:rsid w:val="002805DB"/>
    <w:rsid w:val="0028683D"/>
    <w:rsid w:val="00291537"/>
    <w:rsid w:val="00292CA1"/>
    <w:rsid w:val="0029624B"/>
    <w:rsid w:val="002A02C5"/>
    <w:rsid w:val="002A0921"/>
    <w:rsid w:val="002A10AD"/>
    <w:rsid w:val="002A63A2"/>
    <w:rsid w:val="002B4C75"/>
    <w:rsid w:val="002C0A8F"/>
    <w:rsid w:val="002C1A98"/>
    <w:rsid w:val="002C6A32"/>
    <w:rsid w:val="002C72C6"/>
    <w:rsid w:val="002D65F0"/>
    <w:rsid w:val="002D7412"/>
    <w:rsid w:val="002E42D9"/>
    <w:rsid w:val="002E464C"/>
    <w:rsid w:val="002E6B26"/>
    <w:rsid w:val="002F40F6"/>
    <w:rsid w:val="002F53F6"/>
    <w:rsid w:val="00301033"/>
    <w:rsid w:val="0030336E"/>
    <w:rsid w:val="00303BAE"/>
    <w:rsid w:val="00305CF2"/>
    <w:rsid w:val="0032502A"/>
    <w:rsid w:val="003321E1"/>
    <w:rsid w:val="0033238D"/>
    <w:rsid w:val="00345A5B"/>
    <w:rsid w:val="00352EF0"/>
    <w:rsid w:val="00353847"/>
    <w:rsid w:val="00355367"/>
    <w:rsid w:val="0036585B"/>
    <w:rsid w:val="00374BC2"/>
    <w:rsid w:val="00376BCD"/>
    <w:rsid w:val="00376F0E"/>
    <w:rsid w:val="003778CE"/>
    <w:rsid w:val="00380669"/>
    <w:rsid w:val="0038522B"/>
    <w:rsid w:val="00385DF0"/>
    <w:rsid w:val="00386656"/>
    <w:rsid w:val="0039071D"/>
    <w:rsid w:val="003940F3"/>
    <w:rsid w:val="003943F9"/>
    <w:rsid w:val="00394693"/>
    <w:rsid w:val="00397CA3"/>
    <w:rsid w:val="003A7101"/>
    <w:rsid w:val="003B0806"/>
    <w:rsid w:val="003B4826"/>
    <w:rsid w:val="003B496B"/>
    <w:rsid w:val="003B5D18"/>
    <w:rsid w:val="003C15C8"/>
    <w:rsid w:val="003C53FE"/>
    <w:rsid w:val="003C7BAD"/>
    <w:rsid w:val="003D4EE5"/>
    <w:rsid w:val="003E0559"/>
    <w:rsid w:val="003E1A4B"/>
    <w:rsid w:val="003E21F1"/>
    <w:rsid w:val="003E2562"/>
    <w:rsid w:val="003E4618"/>
    <w:rsid w:val="003E7E67"/>
    <w:rsid w:val="003F13D9"/>
    <w:rsid w:val="003F7E20"/>
    <w:rsid w:val="00402211"/>
    <w:rsid w:val="0042119A"/>
    <w:rsid w:val="004240C7"/>
    <w:rsid w:val="00431BB2"/>
    <w:rsid w:val="004401D1"/>
    <w:rsid w:val="00441535"/>
    <w:rsid w:val="00444EB8"/>
    <w:rsid w:val="00450330"/>
    <w:rsid w:val="0045276C"/>
    <w:rsid w:val="0046587E"/>
    <w:rsid w:val="00472AD8"/>
    <w:rsid w:val="004745D4"/>
    <w:rsid w:val="00474D19"/>
    <w:rsid w:val="00477A23"/>
    <w:rsid w:val="00480C97"/>
    <w:rsid w:val="00481272"/>
    <w:rsid w:val="0048227A"/>
    <w:rsid w:val="00484D97"/>
    <w:rsid w:val="00487256"/>
    <w:rsid w:val="00491737"/>
    <w:rsid w:val="004931D5"/>
    <w:rsid w:val="0049679B"/>
    <w:rsid w:val="004A0322"/>
    <w:rsid w:val="004A5958"/>
    <w:rsid w:val="004A7F6D"/>
    <w:rsid w:val="004B0ED6"/>
    <w:rsid w:val="004B43DF"/>
    <w:rsid w:val="004C2C62"/>
    <w:rsid w:val="004C2CCC"/>
    <w:rsid w:val="004C33A1"/>
    <w:rsid w:val="004C766E"/>
    <w:rsid w:val="004D501A"/>
    <w:rsid w:val="004D7902"/>
    <w:rsid w:val="004E184D"/>
    <w:rsid w:val="004E2F4D"/>
    <w:rsid w:val="004E6A18"/>
    <w:rsid w:val="004E708A"/>
    <w:rsid w:val="004F25D6"/>
    <w:rsid w:val="004F46B5"/>
    <w:rsid w:val="004F5B65"/>
    <w:rsid w:val="005118DB"/>
    <w:rsid w:val="005178C7"/>
    <w:rsid w:val="005253E4"/>
    <w:rsid w:val="00530158"/>
    <w:rsid w:val="0053051B"/>
    <w:rsid w:val="005319C3"/>
    <w:rsid w:val="00533DF8"/>
    <w:rsid w:val="00540C50"/>
    <w:rsid w:val="00543A4A"/>
    <w:rsid w:val="005501C6"/>
    <w:rsid w:val="0055033E"/>
    <w:rsid w:val="00550E27"/>
    <w:rsid w:val="00554FD9"/>
    <w:rsid w:val="005560D3"/>
    <w:rsid w:val="005607BF"/>
    <w:rsid w:val="00562E4A"/>
    <w:rsid w:val="00567AA3"/>
    <w:rsid w:val="005702C6"/>
    <w:rsid w:val="0057316D"/>
    <w:rsid w:val="00574A1E"/>
    <w:rsid w:val="005761EB"/>
    <w:rsid w:val="00576C12"/>
    <w:rsid w:val="00580E21"/>
    <w:rsid w:val="00583EF8"/>
    <w:rsid w:val="00587D25"/>
    <w:rsid w:val="00591008"/>
    <w:rsid w:val="00593CD5"/>
    <w:rsid w:val="005A3588"/>
    <w:rsid w:val="005A6C20"/>
    <w:rsid w:val="005C3F32"/>
    <w:rsid w:val="005C449D"/>
    <w:rsid w:val="005C50C5"/>
    <w:rsid w:val="005D2452"/>
    <w:rsid w:val="005F38D9"/>
    <w:rsid w:val="005F3E64"/>
    <w:rsid w:val="005F6820"/>
    <w:rsid w:val="0061620C"/>
    <w:rsid w:val="006173D1"/>
    <w:rsid w:val="00617729"/>
    <w:rsid w:val="0062453C"/>
    <w:rsid w:val="006255DC"/>
    <w:rsid w:val="00635A81"/>
    <w:rsid w:val="0063798A"/>
    <w:rsid w:val="00653857"/>
    <w:rsid w:val="006552C9"/>
    <w:rsid w:val="00657503"/>
    <w:rsid w:val="006603C0"/>
    <w:rsid w:val="00661F35"/>
    <w:rsid w:val="00671BEE"/>
    <w:rsid w:val="006754E0"/>
    <w:rsid w:val="00681141"/>
    <w:rsid w:val="00685A37"/>
    <w:rsid w:val="00696D62"/>
    <w:rsid w:val="006A2CA0"/>
    <w:rsid w:val="006A72F0"/>
    <w:rsid w:val="006A7EC9"/>
    <w:rsid w:val="006B5BE7"/>
    <w:rsid w:val="006C6BC8"/>
    <w:rsid w:val="006C76D9"/>
    <w:rsid w:val="006D5528"/>
    <w:rsid w:val="006D615F"/>
    <w:rsid w:val="006F1E77"/>
    <w:rsid w:val="006F280B"/>
    <w:rsid w:val="006F2C61"/>
    <w:rsid w:val="006F56A0"/>
    <w:rsid w:val="0070487B"/>
    <w:rsid w:val="007049BF"/>
    <w:rsid w:val="007063CC"/>
    <w:rsid w:val="00720540"/>
    <w:rsid w:val="00721F86"/>
    <w:rsid w:val="00726C39"/>
    <w:rsid w:val="00733B3C"/>
    <w:rsid w:val="00735865"/>
    <w:rsid w:val="007361D4"/>
    <w:rsid w:val="00737614"/>
    <w:rsid w:val="00740324"/>
    <w:rsid w:val="00747A43"/>
    <w:rsid w:val="00750F58"/>
    <w:rsid w:val="0075405E"/>
    <w:rsid w:val="00756262"/>
    <w:rsid w:val="007626C7"/>
    <w:rsid w:val="00772982"/>
    <w:rsid w:val="00776830"/>
    <w:rsid w:val="00782799"/>
    <w:rsid w:val="0078392C"/>
    <w:rsid w:val="0079207E"/>
    <w:rsid w:val="00793EAE"/>
    <w:rsid w:val="007950B9"/>
    <w:rsid w:val="00795577"/>
    <w:rsid w:val="0079628F"/>
    <w:rsid w:val="007A25CC"/>
    <w:rsid w:val="007A443A"/>
    <w:rsid w:val="007B76BE"/>
    <w:rsid w:val="007C6AA6"/>
    <w:rsid w:val="007D3386"/>
    <w:rsid w:val="007D537F"/>
    <w:rsid w:val="007E13AA"/>
    <w:rsid w:val="007E2BCE"/>
    <w:rsid w:val="007E5D1A"/>
    <w:rsid w:val="007E6130"/>
    <w:rsid w:val="007F12F5"/>
    <w:rsid w:val="007F1E92"/>
    <w:rsid w:val="007F44B5"/>
    <w:rsid w:val="007F703A"/>
    <w:rsid w:val="0080272E"/>
    <w:rsid w:val="0080441B"/>
    <w:rsid w:val="00804511"/>
    <w:rsid w:val="0080613D"/>
    <w:rsid w:val="0082395E"/>
    <w:rsid w:val="00830256"/>
    <w:rsid w:val="008401A0"/>
    <w:rsid w:val="008449A7"/>
    <w:rsid w:val="00851113"/>
    <w:rsid w:val="00851666"/>
    <w:rsid w:val="0085242D"/>
    <w:rsid w:val="008526F7"/>
    <w:rsid w:val="00852B2C"/>
    <w:rsid w:val="00856701"/>
    <w:rsid w:val="00861E14"/>
    <w:rsid w:val="00870D04"/>
    <w:rsid w:val="00873E12"/>
    <w:rsid w:val="0088192A"/>
    <w:rsid w:val="00890C22"/>
    <w:rsid w:val="008933DA"/>
    <w:rsid w:val="00895CC3"/>
    <w:rsid w:val="008A148A"/>
    <w:rsid w:val="008A2D3B"/>
    <w:rsid w:val="008B11E2"/>
    <w:rsid w:val="008B5C93"/>
    <w:rsid w:val="008B61E0"/>
    <w:rsid w:val="008B70A5"/>
    <w:rsid w:val="008C4260"/>
    <w:rsid w:val="008C590F"/>
    <w:rsid w:val="008D374C"/>
    <w:rsid w:val="008D4A92"/>
    <w:rsid w:val="008D5C0C"/>
    <w:rsid w:val="008D7696"/>
    <w:rsid w:val="008E0337"/>
    <w:rsid w:val="008E1F3C"/>
    <w:rsid w:val="008F40A3"/>
    <w:rsid w:val="0090074C"/>
    <w:rsid w:val="00906D21"/>
    <w:rsid w:val="00912C4A"/>
    <w:rsid w:val="009172E9"/>
    <w:rsid w:val="009173B4"/>
    <w:rsid w:val="009229EC"/>
    <w:rsid w:val="00923041"/>
    <w:rsid w:val="00925619"/>
    <w:rsid w:val="0093166A"/>
    <w:rsid w:val="00942618"/>
    <w:rsid w:val="0095447D"/>
    <w:rsid w:val="0095501D"/>
    <w:rsid w:val="009559A7"/>
    <w:rsid w:val="00956469"/>
    <w:rsid w:val="00956648"/>
    <w:rsid w:val="0096002A"/>
    <w:rsid w:val="00963F04"/>
    <w:rsid w:val="00966656"/>
    <w:rsid w:val="00967E29"/>
    <w:rsid w:val="00971C0F"/>
    <w:rsid w:val="0097287C"/>
    <w:rsid w:val="00974FF2"/>
    <w:rsid w:val="00981A77"/>
    <w:rsid w:val="009821E0"/>
    <w:rsid w:val="009871FF"/>
    <w:rsid w:val="00995C5C"/>
    <w:rsid w:val="00996FE2"/>
    <w:rsid w:val="009A5393"/>
    <w:rsid w:val="009A6161"/>
    <w:rsid w:val="009A734E"/>
    <w:rsid w:val="009C2C56"/>
    <w:rsid w:val="009C3747"/>
    <w:rsid w:val="009D09C6"/>
    <w:rsid w:val="009D23B3"/>
    <w:rsid w:val="009E08C3"/>
    <w:rsid w:val="009E0A7E"/>
    <w:rsid w:val="009F61D0"/>
    <w:rsid w:val="00A03FB6"/>
    <w:rsid w:val="00A07672"/>
    <w:rsid w:val="00A1760E"/>
    <w:rsid w:val="00A25067"/>
    <w:rsid w:val="00A267C3"/>
    <w:rsid w:val="00A31934"/>
    <w:rsid w:val="00A33F25"/>
    <w:rsid w:val="00A3768F"/>
    <w:rsid w:val="00A409DB"/>
    <w:rsid w:val="00A41FFF"/>
    <w:rsid w:val="00A45D26"/>
    <w:rsid w:val="00A466CC"/>
    <w:rsid w:val="00A5183B"/>
    <w:rsid w:val="00A55A58"/>
    <w:rsid w:val="00A61CBE"/>
    <w:rsid w:val="00A64059"/>
    <w:rsid w:val="00A659C2"/>
    <w:rsid w:val="00A71727"/>
    <w:rsid w:val="00A720D1"/>
    <w:rsid w:val="00A80740"/>
    <w:rsid w:val="00A82293"/>
    <w:rsid w:val="00A867CE"/>
    <w:rsid w:val="00A916B8"/>
    <w:rsid w:val="00A94B9A"/>
    <w:rsid w:val="00A95006"/>
    <w:rsid w:val="00AA4960"/>
    <w:rsid w:val="00AB0972"/>
    <w:rsid w:val="00AB1F71"/>
    <w:rsid w:val="00AB282A"/>
    <w:rsid w:val="00AB393A"/>
    <w:rsid w:val="00AB4119"/>
    <w:rsid w:val="00AB4A7C"/>
    <w:rsid w:val="00AB7502"/>
    <w:rsid w:val="00AC0BDC"/>
    <w:rsid w:val="00AC633E"/>
    <w:rsid w:val="00AC6CDC"/>
    <w:rsid w:val="00AC7705"/>
    <w:rsid w:val="00AD1AB9"/>
    <w:rsid w:val="00AD421B"/>
    <w:rsid w:val="00AD6A62"/>
    <w:rsid w:val="00AF4B69"/>
    <w:rsid w:val="00AF6364"/>
    <w:rsid w:val="00AF6A28"/>
    <w:rsid w:val="00B014D3"/>
    <w:rsid w:val="00B03501"/>
    <w:rsid w:val="00B14D5E"/>
    <w:rsid w:val="00B15772"/>
    <w:rsid w:val="00B229DA"/>
    <w:rsid w:val="00B22CB5"/>
    <w:rsid w:val="00B22D02"/>
    <w:rsid w:val="00B24728"/>
    <w:rsid w:val="00B344E6"/>
    <w:rsid w:val="00B35D2C"/>
    <w:rsid w:val="00B365CB"/>
    <w:rsid w:val="00B36606"/>
    <w:rsid w:val="00B405F6"/>
    <w:rsid w:val="00B4108E"/>
    <w:rsid w:val="00B413B8"/>
    <w:rsid w:val="00B4508E"/>
    <w:rsid w:val="00B467A2"/>
    <w:rsid w:val="00B50910"/>
    <w:rsid w:val="00B526ED"/>
    <w:rsid w:val="00B53BAC"/>
    <w:rsid w:val="00B54F43"/>
    <w:rsid w:val="00B55C21"/>
    <w:rsid w:val="00B56274"/>
    <w:rsid w:val="00B57268"/>
    <w:rsid w:val="00B60200"/>
    <w:rsid w:val="00B602D7"/>
    <w:rsid w:val="00B63111"/>
    <w:rsid w:val="00B71144"/>
    <w:rsid w:val="00B73EB8"/>
    <w:rsid w:val="00B74728"/>
    <w:rsid w:val="00B82374"/>
    <w:rsid w:val="00B83568"/>
    <w:rsid w:val="00B908BC"/>
    <w:rsid w:val="00B94D68"/>
    <w:rsid w:val="00B96171"/>
    <w:rsid w:val="00BA0347"/>
    <w:rsid w:val="00BA4738"/>
    <w:rsid w:val="00BB03F8"/>
    <w:rsid w:val="00BB0CB5"/>
    <w:rsid w:val="00BB1820"/>
    <w:rsid w:val="00BB46AB"/>
    <w:rsid w:val="00BB7832"/>
    <w:rsid w:val="00BC1D14"/>
    <w:rsid w:val="00BC4EBB"/>
    <w:rsid w:val="00BC595A"/>
    <w:rsid w:val="00BC7CF3"/>
    <w:rsid w:val="00BD27AD"/>
    <w:rsid w:val="00BD3708"/>
    <w:rsid w:val="00BD6FBF"/>
    <w:rsid w:val="00BD72C3"/>
    <w:rsid w:val="00BD7E30"/>
    <w:rsid w:val="00BE72D4"/>
    <w:rsid w:val="00BF3A45"/>
    <w:rsid w:val="00BF48ED"/>
    <w:rsid w:val="00BF4B3A"/>
    <w:rsid w:val="00C03B55"/>
    <w:rsid w:val="00C06221"/>
    <w:rsid w:val="00C07F3B"/>
    <w:rsid w:val="00C12EAC"/>
    <w:rsid w:val="00C274DE"/>
    <w:rsid w:val="00C33245"/>
    <w:rsid w:val="00C370CB"/>
    <w:rsid w:val="00C469E7"/>
    <w:rsid w:val="00C50782"/>
    <w:rsid w:val="00C532AE"/>
    <w:rsid w:val="00C53554"/>
    <w:rsid w:val="00C61898"/>
    <w:rsid w:val="00C64C9A"/>
    <w:rsid w:val="00C65AC4"/>
    <w:rsid w:val="00C67923"/>
    <w:rsid w:val="00C740F6"/>
    <w:rsid w:val="00C7481F"/>
    <w:rsid w:val="00C77161"/>
    <w:rsid w:val="00C83BCA"/>
    <w:rsid w:val="00C92BCE"/>
    <w:rsid w:val="00C96653"/>
    <w:rsid w:val="00C96FA8"/>
    <w:rsid w:val="00CA483A"/>
    <w:rsid w:val="00CB5DDE"/>
    <w:rsid w:val="00CC0DEF"/>
    <w:rsid w:val="00CC3D1B"/>
    <w:rsid w:val="00CD1F53"/>
    <w:rsid w:val="00CD4E04"/>
    <w:rsid w:val="00CD6DB9"/>
    <w:rsid w:val="00CD7FA5"/>
    <w:rsid w:val="00CE30EE"/>
    <w:rsid w:val="00CE3169"/>
    <w:rsid w:val="00CE5D40"/>
    <w:rsid w:val="00CF2F31"/>
    <w:rsid w:val="00CF716E"/>
    <w:rsid w:val="00D0368E"/>
    <w:rsid w:val="00D062C0"/>
    <w:rsid w:val="00D06F79"/>
    <w:rsid w:val="00D1192B"/>
    <w:rsid w:val="00D11E40"/>
    <w:rsid w:val="00D14960"/>
    <w:rsid w:val="00D20CC6"/>
    <w:rsid w:val="00D25FD1"/>
    <w:rsid w:val="00D25FEB"/>
    <w:rsid w:val="00D301CC"/>
    <w:rsid w:val="00D4166A"/>
    <w:rsid w:val="00D53976"/>
    <w:rsid w:val="00D60A56"/>
    <w:rsid w:val="00D70143"/>
    <w:rsid w:val="00D71567"/>
    <w:rsid w:val="00D72735"/>
    <w:rsid w:val="00D761C6"/>
    <w:rsid w:val="00D8363D"/>
    <w:rsid w:val="00D844E7"/>
    <w:rsid w:val="00D84F4B"/>
    <w:rsid w:val="00D91D86"/>
    <w:rsid w:val="00D9666B"/>
    <w:rsid w:val="00D969B9"/>
    <w:rsid w:val="00DA6B65"/>
    <w:rsid w:val="00DA774B"/>
    <w:rsid w:val="00DA7F20"/>
    <w:rsid w:val="00DB0FE3"/>
    <w:rsid w:val="00DB6927"/>
    <w:rsid w:val="00DB71C4"/>
    <w:rsid w:val="00DB7220"/>
    <w:rsid w:val="00DB739C"/>
    <w:rsid w:val="00DB7601"/>
    <w:rsid w:val="00DC13DF"/>
    <w:rsid w:val="00DC6543"/>
    <w:rsid w:val="00DD23AC"/>
    <w:rsid w:val="00DD2462"/>
    <w:rsid w:val="00DE2F6C"/>
    <w:rsid w:val="00DF263C"/>
    <w:rsid w:val="00DF3247"/>
    <w:rsid w:val="00DF5B19"/>
    <w:rsid w:val="00E02945"/>
    <w:rsid w:val="00E02D40"/>
    <w:rsid w:val="00E02F51"/>
    <w:rsid w:val="00E0357E"/>
    <w:rsid w:val="00E0419F"/>
    <w:rsid w:val="00E04950"/>
    <w:rsid w:val="00E10CB9"/>
    <w:rsid w:val="00E15004"/>
    <w:rsid w:val="00E168E7"/>
    <w:rsid w:val="00E21214"/>
    <w:rsid w:val="00E21D19"/>
    <w:rsid w:val="00E22F82"/>
    <w:rsid w:val="00E308EB"/>
    <w:rsid w:val="00E36F36"/>
    <w:rsid w:val="00E37246"/>
    <w:rsid w:val="00E40942"/>
    <w:rsid w:val="00E42D0C"/>
    <w:rsid w:val="00E43EBF"/>
    <w:rsid w:val="00E44192"/>
    <w:rsid w:val="00E4750D"/>
    <w:rsid w:val="00E51D06"/>
    <w:rsid w:val="00E54245"/>
    <w:rsid w:val="00E56900"/>
    <w:rsid w:val="00E60BB9"/>
    <w:rsid w:val="00E64C3E"/>
    <w:rsid w:val="00E6557B"/>
    <w:rsid w:val="00E672A5"/>
    <w:rsid w:val="00E7341C"/>
    <w:rsid w:val="00E7496E"/>
    <w:rsid w:val="00E84AB7"/>
    <w:rsid w:val="00E85C6C"/>
    <w:rsid w:val="00EA2C64"/>
    <w:rsid w:val="00EA3606"/>
    <w:rsid w:val="00EA3C47"/>
    <w:rsid w:val="00EA3D5A"/>
    <w:rsid w:val="00EA7498"/>
    <w:rsid w:val="00EB3E5E"/>
    <w:rsid w:val="00EB4F17"/>
    <w:rsid w:val="00EB5BBE"/>
    <w:rsid w:val="00ED6523"/>
    <w:rsid w:val="00EE0353"/>
    <w:rsid w:val="00EE06C3"/>
    <w:rsid w:val="00EE5C4E"/>
    <w:rsid w:val="00EF7A35"/>
    <w:rsid w:val="00F032B6"/>
    <w:rsid w:val="00F039CE"/>
    <w:rsid w:val="00F106F6"/>
    <w:rsid w:val="00F200E5"/>
    <w:rsid w:val="00F21BBD"/>
    <w:rsid w:val="00F27162"/>
    <w:rsid w:val="00F3200A"/>
    <w:rsid w:val="00F32795"/>
    <w:rsid w:val="00F343C9"/>
    <w:rsid w:val="00F34F0D"/>
    <w:rsid w:val="00F35A31"/>
    <w:rsid w:val="00F36752"/>
    <w:rsid w:val="00F41CA0"/>
    <w:rsid w:val="00F4739C"/>
    <w:rsid w:val="00F61B12"/>
    <w:rsid w:val="00F6737D"/>
    <w:rsid w:val="00F72E39"/>
    <w:rsid w:val="00F73FBE"/>
    <w:rsid w:val="00F94604"/>
    <w:rsid w:val="00F95085"/>
    <w:rsid w:val="00F972A8"/>
    <w:rsid w:val="00FA26D3"/>
    <w:rsid w:val="00FA532B"/>
    <w:rsid w:val="00FA7601"/>
    <w:rsid w:val="00FB09DB"/>
    <w:rsid w:val="00FB1014"/>
    <w:rsid w:val="00FB2256"/>
    <w:rsid w:val="00FB3579"/>
    <w:rsid w:val="00FB5F4C"/>
    <w:rsid w:val="00FB7885"/>
    <w:rsid w:val="00FC2A98"/>
    <w:rsid w:val="00FC52C5"/>
    <w:rsid w:val="00FC70F7"/>
    <w:rsid w:val="00FD191B"/>
    <w:rsid w:val="00FD19FB"/>
    <w:rsid w:val="00FD6E64"/>
    <w:rsid w:val="00FD791C"/>
    <w:rsid w:val="00FE036F"/>
    <w:rsid w:val="00FF14EC"/>
    <w:rsid w:val="00FF6F7D"/>
    <w:rsid w:val="00FF7A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B2887"/>
  <w15:docId w15:val="{B22CAD3D-7B83-4867-B9E1-974707A2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A0"/>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F41CA0"/>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F41CA0"/>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F41CA0"/>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CA0"/>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F41C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1CA0"/>
    <w:rPr>
      <w:rFonts w:ascii="Times New Roman" w:eastAsia="Times New Roman" w:hAnsi="Times New Roman" w:cs="Times New Roman"/>
      <w:b/>
      <w:bCs/>
      <w:i/>
      <w:iCs/>
      <w:sz w:val="26"/>
      <w:szCs w:val="26"/>
    </w:rPr>
  </w:style>
  <w:style w:type="character" w:styleId="Hyperlink">
    <w:name w:val="Hyperlink"/>
    <w:basedOn w:val="DefaultParagraphFont"/>
    <w:rsid w:val="00F41CA0"/>
    <w:rPr>
      <w:rFonts w:cs="Times New Roman"/>
      <w:color w:val="0000FF"/>
      <w:u w:val="single"/>
    </w:rPr>
  </w:style>
  <w:style w:type="paragraph" w:styleId="ListParagraph">
    <w:name w:val="List Paragraph"/>
    <w:basedOn w:val="Normal"/>
    <w:uiPriority w:val="34"/>
    <w:qFormat/>
    <w:rsid w:val="00F41CA0"/>
    <w:pPr>
      <w:ind w:left="720"/>
      <w:contextualSpacing/>
    </w:pPr>
  </w:style>
  <w:style w:type="paragraph" w:styleId="BodyText2">
    <w:name w:val="Body Text 2"/>
    <w:basedOn w:val="Normal"/>
    <w:link w:val="BodyText2Char"/>
    <w:rsid w:val="00F41CA0"/>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F41CA0"/>
    <w:rPr>
      <w:rFonts w:ascii="Times New Roman" w:eastAsia="Times New Roman" w:hAnsi="Times New Roman" w:cs="Times New Roman"/>
      <w:sz w:val="24"/>
      <w:szCs w:val="20"/>
    </w:rPr>
  </w:style>
  <w:style w:type="paragraph" w:styleId="BodyText3">
    <w:name w:val="Body Text 3"/>
    <w:basedOn w:val="Normal"/>
    <w:link w:val="BodyText3Char"/>
    <w:rsid w:val="00F41CA0"/>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F41CA0"/>
    <w:rPr>
      <w:rFonts w:ascii="Times New Roman" w:eastAsia="Times New Roman" w:hAnsi="Times New Roman" w:cs="Times New Roman"/>
      <w:sz w:val="24"/>
      <w:szCs w:val="20"/>
    </w:rPr>
  </w:style>
  <w:style w:type="paragraph" w:styleId="BodyTextIndent">
    <w:name w:val="Body Text Indent"/>
    <w:basedOn w:val="Normal"/>
    <w:link w:val="BodyTextIndentChar"/>
    <w:rsid w:val="00F41CA0"/>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F41CA0"/>
    <w:rPr>
      <w:rFonts w:ascii="Times New Roman" w:eastAsia="Times New Roman" w:hAnsi="Times New Roman" w:cs="Times New Roman"/>
      <w:sz w:val="24"/>
      <w:szCs w:val="20"/>
    </w:rPr>
  </w:style>
  <w:style w:type="paragraph" w:styleId="BodyTextIndent2">
    <w:name w:val="Body Text Indent 2"/>
    <w:basedOn w:val="Normal"/>
    <w:link w:val="BodyTextIndent2Char"/>
    <w:rsid w:val="00F41CA0"/>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F41CA0"/>
    <w:rPr>
      <w:rFonts w:ascii="Times New Roman" w:eastAsia="Times New Roman" w:hAnsi="Times New Roman" w:cs="Times New Roman"/>
      <w:sz w:val="24"/>
      <w:szCs w:val="20"/>
    </w:rPr>
  </w:style>
  <w:style w:type="paragraph" w:styleId="Footer">
    <w:name w:val="footer"/>
    <w:basedOn w:val="Normal"/>
    <w:link w:val="FooterChar"/>
    <w:uiPriority w:val="99"/>
    <w:rsid w:val="00F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A0"/>
    <w:rPr>
      <w:rFonts w:ascii="Calibri" w:eastAsia="Times New Roman" w:hAnsi="Calibri" w:cs="Times New Roman"/>
      <w:lang w:val="en-IN" w:eastAsia="en-IN"/>
    </w:rPr>
  </w:style>
  <w:style w:type="paragraph" w:styleId="NoSpacing">
    <w:name w:val="No Spacing"/>
    <w:link w:val="NoSpacingChar"/>
    <w:uiPriority w:val="1"/>
    <w:qFormat/>
    <w:rsid w:val="00F41CA0"/>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F41CA0"/>
    <w:rPr>
      <w:rFonts w:ascii="Calibri" w:eastAsia="Times New Roman" w:hAnsi="Calibri" w:cs="Times New Roman"/>
      <w:lang w:val="en-IN" w:eastAsia="en-IN"/>
    </w:rPr>
  </w:style>
  <w:style w:type="table" w:styleId="TableGrid">
    <w:name w:val="Table Grid"/>
    <w:basedOn w:val="TableNormal"/>
    <w:uiPriority w:val="59"/>
    <w:rsid w:val="00F41C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4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1CA0"/>
    <w:rPr>
      <w:rFonts w:ascii="Tahoma" w:eastAsia="Times New Roman" w:hAnsi="Tahoma" w:cs="Tahoma"/>
      <w:sz w:val="16"/>
      <w:szCs w:val="16"/>
      <w:lang w:val="en-IN" w:eastAsia="en-IN"/>
    </w:rPr>
  </w:style>
  <w:style w:type="paragraph" w:customStyle="1" w:styleId="p0">
    <w:name w:val="p0"/>
    <w:basedOn w:val="Normal"/>
    <w:rsid w:val="00F41CA0"/>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F41CA0"/>
    <w:pPr>
      <w:spacing w:after="120"/>
    </w:pPr>
  </w:style>
  <w:style w:type="character" w:customStyle="1" w:styleId="BodyTextChar">
    <w:name w:val="Body Text Char"/>
    <w:basedOn w:val="DefaultParagraphFont"/>
    <w:link w:val="BodyText"/>
    <w:rsid w:val="00F41CA0"/>
    <w:rPr>
      <w:rFonts w:ascii="Calibri" w:eastAsia="Times New Roman" w:hAnsi="Calibri" w:cs="Times New Roman"/>
      <w:lang w:val="en-IN" w:eastAsia="en-IN"/>
    </w:rPr>
  </w:style>
  <w:style w:type="paragraph" w:styleId="BodyTextIndent3">
    <w:name w:val="Body Text Indent 3"/>
    <w:basedOn w:val="Normal"/>
    <w:link w:val="BodyTextIndent3Char"/>
    <w:rsid w:val="00F41CA0"/>
    <w:pPr>
      <w:spacing w:after="120"/>
      <w:ind w:left="360"/>
    </w:pPr>
    <w:rPr>
      <w:sz w:val="16"/>
      <w:szCs w:val="16"/>
    </w:rPr>
  </w:style>
  <w:style w:type="character" w:customStyle="1" w:styleId="BodyTextIndent3Char">
    <w:name w:val="Body Text Indent 3 Char"/>
    <w:basedOn w:val="DefaultParagraphFont"/>
    <w:link w:val="BodyTextIndent3"/>
    <w:rsid w:val="00F41CA0"/>
    <w:rPr>
      <w:rFonts w:ascii="Calibri" w:eastAsia="Times New Roman" w:hAnsi="Calibri" w:cs="Times New Roman"/>
      <w:sz w:val="16"/>
      <w:szCs w:val="16"/>
      <w:lang w:val="en-IN" w:eastAsia="en-IN"/>
    </w:rPr>
  </w:style>
  <w:style w:type="paragraph" w:styleId="Header">
    <w:name w:val="header"/>
    <w:basedOn w:val="Normal"/>
    <w:link w:val="HeaderChar"/>
    <w:uiPriority w:val="99"/>
    <w:rsid w:val="00F41CA0"/>
    <w:pPr>
      <w:tabs>
        <w:tab w:val="center" w:pos="4680"/>
        <w:tab w:val="right" w:pos="9360"/>
      </w:tabs>
    </w:pPr>
  </w:style>
  <w:style w:type="character" w:customStyle="1" w:styleId="HeaderChar">
    <w:name w:val="Header Char"/>
    <w:basedOn w:val="DefaultParagraphFont"/>
    <w:link w:val="Header"/>
    <w:uiPriority w:val="99"/>
    <w:rsid w:val="00F41CA0"/>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F41CA0"/>
    <w:pPr>
      <w:spacing w:line="240" w:lineRule="auto"/>
    </w:pPr>
    <w:rPr>
      <w:sz w:val="20"/>
      <w:szCs w:val="20"/>
    </w:rPr>
  </w:style>
  <w:style w:type="character" w:customStyle="1" w:styleId="CommentTextChar">
    <w:name w:val="Comment Text Char"/>
    <w:basedOn w:val="DefaultParagraphFont"/>
    <w:link w:val="CommentText"/>
    <w:semiHidden/>
    <w:rsid w:val="00F41CA0"/>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F41CA0"/>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F41CA0"/>
    <w:rPr>
      <w:b/>
      <w:bCs/>
    </w:rPr>
  </w:style>
  <w:style w:type="character" w:customStyle="1" w:styleId="CommentSubjectChar1">
    <w:name w:val="Comment Subject Char1"/>
    <w:basedOn w:val="CommentTextChar"/>
    <w:uiPriority w:val="99"/>
    <w:semiHidden/>
    <w:rsid w:val="00F41CA0"/>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F41CA0"/>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F41CA0"/>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F41CA0"/>
    <w:rPr>
      <w:rFonts w:cs="Times New Roman"/>
      <w:color w:val="auto"/>
    </w:rPr>
  </w:style>
  <w:style w:type="paragraph" w:customStyle="1" w:styleId="TableParagraph">
    <w:name w:val="Table Paragraph"/>
    <w:basedOn w:val="Normal"/>
    <w:uiPriority w:val="1"/>
    <w:qFormat/>
    <w:rsid w:val="00F41CA0"/>
    <w:pPr>
      <w:widowControl w:val="0"/>
      <w:autoSpaceDE w:val="0"/>
      <w:autoSpaceDN w:val="0"/>
      <w:spacing w:after="0" w:line="240" w:lineRule="auto"/>
    </w:pPr>
    <w:rPr>
      <w:rFonts w:ascii="Times New Roman" w:hAnsi="Times New Roman"/>
      <w:lang w:val="en-US" w:eastAsia="en-US" w:bidi="en-US"/>
    </w:rPr>
  </w:style>
  <w:style w:type="paragraph" w:styleId="Subtitle">
    <w:name w:val="Subtitle"/>
    <w:basedOn w:val="Normal"/>
    <w:next w:val="Normal"/>
    <w:link w:val="SubtitleChar"/>
    <w:uiPriority w:val="11"/>
    <w:qFormat/>
    <w:rsid w:val="005C50C5"/>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5C50C5"/>
    <w:rPr>
      <w:rFonts w:eastAsiaTheme="minorEastAsia"/>
      <w:color w:val="5A5A5A" w:themeColor="text1" w:themeTint="A5"/>
      <w:spacing w:val="15"/>
    </w:rPr>
  </w:style>
  <w:style w:type="paragraph" w:customStyle="1" w:styleId="Normal1">
    <w:name w:val="Normal1"/>
    <w:rsid w:val="005C50C5"/>
    <w:pPr>
      <w:spacing w:after="200" w:line="276" w:lineRule="auto"/>
    </w:pPr>
    <w:rPr>
      <w:rFonts w:ascii="Calibri" w:eastAsia="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A1F8-4A7C-401E-9206-21D2E72E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26</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SATTAR</cp:lastModifiedBy>
  <cp:revision>48</cp:revision>
  <cp:lastPrinted>2023-04-28T06:27:00Z</cp:lastPrinted>
  <dcterms:created xsi:type="dcterms:W3CDTF">2023-03-10T09:03:00Z</dcterms:created>
  <dcterms:modified xsi:type="dcterms:W3CDTF">2023-05-04T06:17:00Z</dcterms:modified>
</cp:coreProperties>
</file>